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ADF34" w14:textId="17FAA248" w:rsidR="00517726" w:rsidRPr="003A74BA" w:rsidRDefault="00517726" w:rsidP="007B15C0">
      <w:pPr>
        <w:pStyle w:val="Title"/>
        <w:spacing w:after="192"/>
        <w:jc w:val="center"/>
      </w:pPr>
      <w:r w:rsidRPr="003A74BA">
        <w:t>JCR Meeting</w:t>
      </w:r>
      <w:r w:rsidRPr="003A74BA">
        <w:br/>
        <w:t>to be held on</w:t>
      </w:r>
      <w:r w:rsidR="008E6F76">
        <w:t xml:space="preserve"> </w:t>
      </w:r>
      <w:r w:rsidR="004C18F7">
        <w:t>12</w:t>
      </w:r>
      <w:r w:rsidR="004C18F7" w:rsidRPr="004C18F7">
        <w:rPr>
          <w:vertAlign w:val="superscript"/>
        </w:rPr>
        <w:t>th</w:t>
      </w:r>
      <w:r w:rsidR="004C18F7">
        <w:t xml:space="preserve"> June</w:t>
      </w:r>
      <w:r w:rsidR="008E6F76">
        <w:t xml:space="preserve"> </w:t>
      </w:r>
      <w:r w:rsidR="00317C3D">
        <w:t>2016</w:t>
      </w:r>
      <w:r w:rsidRPr="003A74BA">
        <w:t xml:space="preserve"> at 6.30pm in the </w:t>
      </w:r>
      <w:r w:rsidR="004F71C7">
        <w:t>Bar</w:t>
      </w:r>
    </w:p>
    <w:p w14:paraId="061ADF35" w14:textId="77777777" w:rsidR="007B15C0" w:rsidRPr="003A74BA" w:rsidRDefault="00517726" w:rsidP="007B15C0">
      <w:pPr>
        <w:pStyle w:val="Title"/>
        <w:spacing w:after="192"/>
        <w:jc w:val="center"/>
      </w:pPr>
      <w:r w:rsidRPr="003A74BA">
        <w:t>Agenda</w:t>
      </w:r>
    </w:p>
    <w:p w14:paraId="061ADF36" w14:textId="77777777" w:rsidR="00517726" w:rsidRDefault="00B52DEF" w:rsidP="007B3F0C">
      <w:pPr>
        <w:pStyle w:val="ListBullet"/>
        <w:numPr>
          <w:ilvl w:val="0"/>
          <w:numId w:val="2"/>
        </w:numPr>
        <w:spacing w:after="192"/>
        <w:rPr>
          <w:b/>
          <w:sz w:val="24"/>
        </w:rPr>
      </w:pPr>
      <w:r w:rsidRPr="003A74BA">
        <w:rPr>
          <w:b/>
          <w:sz w:val="24"/>
        </w:rPr>
        <w:t>Meeting Called to Order</w:t>
      </w:r>
    </w:p>
    <w:p w14:paraId="1BBA367E" w14:textId="51C92FCD" w:rsidR="00FC43B3" w:rsidRPr="00FC43B3" w:rsidRDefault="00FC43B3" w:rsidP="00FC43B3">
      <w:pPr>
        <w:pStyle w:val="ListBullet"/>
        <w:spacing w:after="192"/>
        <w:ind w:left="360"/>
        <w:rPr>
          <w:sz w:val="24"/>
        </w:rPr>
      </w:pPr>
      <w:r w:rsidRPr="00FC43B3">
        <w:rPr>
          <w:sz w:val="24"/>
        </w:rPr>
        <w:t>18:44</w:t>
      </w:r>
    </w:p>
    <w:p w14:paraId="061ADF37" w14:textId="77777777" w:rsidR="00B52DEF" w:rsidRDefault="00B52DEF" w:rsidP="007B3F0C">
      <w:pPr>
        <w:pStyle w:val="ListBullet"/>
        <w:numPr>
          <w:ilvl w:val="0"/>
          <w:numId w:val="2"/>
        </w:numPr>
        <w:spacing w:after="192"/>
        <w:rPr>
          <w:b/>
          <w:sz w:val="24"/>
        </w:rPr>
      </w:pPr>
      <w:r w:rsidRPr="003A74BA">
        <w:rPr>
          <w:b/>
          <w:sz w:val="24"/>
        </w:rPr>
        <w:t>Apologies for Absence</w:t>
      </w:r>
    </w:p>
    <w:p w14:paraId="2E3BB5DF" w14:textId="77777777" w:rsidR="00FC43B3" w:rsidRDefault="00FC43B3" w:rsidP="00FC43B3">
      <w:pPr>
        <w:pStyle w:val="ListBullet"/>
        <w:spacing w:after="192"/>
        <w:ind w:left="360"/>
        <w:rPr>
          <w:b/>
          <w:sz w:val="24"/>
        </w:rPr>
      </w:pPr>
    </w:p>
    <w:p w14:paraId="061ADF39" w14:textId="1B4723FB" w:rsidR="003A74BA" w:rsidRDefault="00B52DEF" w:rsidP="00131F13">
      <w:pPr>
        <w:pStyle w:val="ListBullet"/>
        <w:numPr>
          <w:ilvl w:val="0"/>
          <w:numId w:val="2"/>
        </w:numPr>
        <w:spacing w:after="192"/>
        <w:rPr>
          <w:b/>
          <w:sz w:val="24"/>
        </w:rPr>
      </w:pPr>
      <w:r w:rsidRPr="003A74BA">
        <w:rPr>
          <w:b/>
          <w:sz w:val="24"/>
        </w:rPr>
        <w:t xml:space="preserve">Minutes of the </w:t>
      </w:r>
      <w:r w:rsidR="003A74BA" w:rsidRPr="003A74BA">
        <w:rPr>
          <w:b/>
          <w:sz w:val="24"/>
        </w:rPr>
        <w:t>Last Meeting</w:t>
      </w:r>
    </w:p>
    <w:p w14:paraId="43BD0327" w14:textId="304F32FA" w:rsidR="00FC43B3" w:rsidRPr="00FC43B3" w:rsidRDefault="00FC43B3" w:rsidP="00FC43B3">
      <w:pPr>
        <w:pStyle w:val="ListBullet"/>
        <w:spacing w:after="192"/>
        <w:ind w:left="360"/>
        <w:rPr>
          <w:sz w:val="24"/>
        </w:rPr>
      </w:pPr>
      <w:r w:rsidRPr="00FC43B3">
        <w:rPr>
          <w:sz w:val="24"/>
        </w:rPr>
        <w:t>ALL PASSED</w:t>
      </w:r>
    </w:p>
    <w:p w14:paraId="7A3CF655" w14:textId="2FB5EFAA" w:rsidR="001B32AB" w:rsidRDefault="00CA58A9" w:rsidP="004C18F7">
      <w:pPr>
        <w:pStyle w:val="ListBullet"/>
        <w:numPr>
          <w:ilvl w:val="0"/>
          <w:numId w:val="2"/>
        </w:numPr>
        <w:spacing w:after="192"/>
        <w:rPr>
          <w:b/>
          <w:sz w:val="24"/>
        </w:rPr>
      </w:pPr>
      <w:r>
        <w:rPr>
          <w:b/>
          <w:sz w:val="24"/>
        </w:rPr>
        <w:t>Chair and Exec Reports</w:t>
      </w:r>
      <w:r w:rsidR="00F96F9C">
        <w:rPr>
          <w:b/>
          <w:sz w:val="24"/>
        </w:rPr>
        <w:t xml:space="preserve"> and Questions</w:t>
      </w:r>
    </w:p>
    <w:p w14:paraId="6963618E" w14:textId="3209349F" w:rsidR="00FC43B3" w:rsidRDefault="00C23C7E" w:rsidP="00FC43B3">
      <w:pPr>
        <w:pStyle w:val="ListBullet"/>
        <w:spacing w:after="192"/>
        <w:ind w:left="360"/>
        <w:rPr>
          <w:sz w:val="24"/>
        </w:rPr>
      </w:pPr>
      <w:r>
        <w:rPr>
          <w:sz w:val="24"/>
        </w:rPr>
        <w:t>Sam Leather</w:t>
      </w:r>
      <w:r w:rsidR="00FC43B3" w:rsidRPr="00FC43B3">
        <w:rPr>
          <w:sz w:val="24"/>
        </w:rPr>
        <w:t>:</w:t>
      </w:r>
      <w:r w:rsidR="00986E2F">
        <w:rPr>
          <w:sz w:val="24"/>
        </w:rPr>
        <w:t xml:space="preserve"> catching up post exams, T</w:t>
      </w:r>
      <w:r w:rsidR="00FC43B3">
        <w:rPr>
          <w:sz w:val="24"/>
        </w:rPr>
        <w:t xml:space="preserve">revs day and summer ball. Reinstated seconds in the dining hall. </w:t>
      </w:r>
      <w:proofErr w:type="spellStart"/>
      <w:proofErr w:type="gramStart"/>
      <w:r w:rsidR="00FC43B3">
        <w:rPr>
          <w:sz w:val="24"/>
        </w:rPr>
        <w:t>Freshers</w:t>
      </w:r>
      <w:proofErr w:type="spellEnd"/>
      <w:proofErr w:type="gramEnd"/>
      <w:r w:rsidR="00FC43B3">
        <w:rPr>
          <w:sz w:val="24"/>
        </w:rPr>
        <w:t xml:space="preserve"> week also on horizon. </w:t>
      </w:r>
    </w:p>
    <w:p w14:paraId="09710F32" w14:textId="47F9872E" w:rsidR="00FC43B3" w:rsidRPr="00FC43B3" w:rsidRDefault="00C23C7E" w:rsidP="00FC43B3">
      <w:pPr>
        <w:pStyle w:val="ListBullet"/>
        <w:spacing w:after="192"/>
        <w:ind w:left="360"/>
        <w:rPr>
          <w:sz w:val="24"/>
        </w:rPr>
      </w:pPr>
      <w:r>
        <w:rPr>
          <w:sz w:val="24"/>
        </w:rPr>
        <w:t>Hannah Fisher</w:t>
      </w:r>
      <w:r w:rsidR="00986E2F">
        <w:rPr>
          <w:sz w:val="24"/>
        </w:rPr>
        <w:t>: Message JCR F</w:t>
      </w:r>
      <w:r w:rsidR="00FC43B3">
        <w:rPr>
          <w:sz w:val="24"/>
        </w:rPr>
        <w:t>acebook page with suggestions</w:t>
      </w:r>
    </w:p>
    <w:p w14:paraId="4E39F622" w14:textId="7A871965" w:rsidR="00CA58A9" w:rsidRDefault="00B52DEF" w:rsidP="00131F13">
      <w:pPr>
        <w:pStyle w:val="ListBullet"/>
        <w:numPr>
          <w:ilvl w:val="0"/>
          <w:numId w:val="2"/>
        </w:numPr>
        <w:spacing w:after="192"/>
        <w:rPr>
          <w:sz w:val="24"/>
        </w:rPr>
      </w:pPr>
      <w:r w:rsidRPr="003A74BA">
        <w:rPr>
          <w:b/>
          <w:sz w:val="24"/>
        </w:rPr>
        <w:t>Discussion Points</w:t>
      </w:r>
      <w:r w:rsidR="000F4B98">
        <w:rPr>
          <w:sz w:val="24"/>
        </w:rPr>
        <w:t xml:space="preserve"> </w:t>
      </w:r>
    </w:p>
    <w:p w14:paraId="2FD7C3EA" w14:textId="309768C2" w:rsidR="00F73ED4" w:rsidRDefault="0068463E" w:rsidP="00E063DC">
      <w:pPr>
        <w:pStyle w:val="ListBullet"/>
        <w:numPr>
          <w:ilvl w:val="0"/>
          <w:numId w:val="4"/>
        </w:numPr>
        <w:spacing w:after="192"/>
        <w:rPr>
          <w:sz w:val="24"/>
        </w:rPr>
      </w:pPr>
      <w:r>
        <w:rPr>
          <w:sz w:val="24"/>
        </w:rPr>
        <w:t xml:space="preserve">End of session formal is ticketed </w:t>
      </w:r>
    </w:p>
    <w:p w14:paraId="5B058C18" w14:textId="2975B6B4" w:rsidR="00FC43B3" w:rsidRDefault="00C23C7E" w:rsidP="00FC43B3">
      <w:pPr>
        <w:pStyle w:val="ListBullet"/>
        <w:spacing w:after="192"/>
        <w:ind w:left="720"/>
        <w:rPr>
          <w:sz w:val="24"/>
        </w:rPr>
      </w:pPr>
      <w:r>
        <w:rPr>
          <w:sz w:val="24"/>
        </w:rPr>
        <w:t>Lydia Edwards</w:t>
      </w:r>
      <w:r w:rsidR="00FC43B3">
        <w:rPr>
          <w:sz w:val="24"/>
        </w:rPr>
        <w:t xml:space="preserve"> will provide pretty tickets.</w:t>
      </w:r>
    </w:p>
    <w:p w14:paraId="7EDC5F7D" w14:textId="58A6DDCF" w:rsidR="00FC43B3" w:rsidRDefault="00C23C7E" w:rsidP="00FC43B3">
      <w:pPr>
        <w:pStyle w:val="ListBullet"/>
        <w:spacing w:after="192"/>
        <w:ind w:left="720"/>
        <w:rPr>
          <w:sz w:val="24"/>
        </w:rPr>
      </w:pPr>
      <w:r>
        <w:rPr>
          <w:sz w:val="24"/>
        </w:rPr>
        <w:t>Guy Harland</w:t>
      </w:r>
      <w:r w:rsidR="00FC43B3">
        <w:rPr>
          <w:sz w:val="24"/>
        </w:rPr>
        <w:t>: how many people on the door? Need to know about angry people and timing</w:t>
      </w:r>
    </w:p>
    <w:p w14:paraId="3B9AB2D1" w14:textId="3AE8E803" w:rsidR="00FC43B3" w:rsidRDefault="00C23C7E" w:rsidP="00FC43B3">
      <w:pPr>
        <w:pStyle w:val="ListBullet"/>
        <w:spacing w:after="192"/>
        <w:ind w:left="720"/>
        <w:rPr>
          <w:sz w:val="24"/>
        </w:rPr>
      </w:pPr>
      <w:r>
        <w:rPr>
          <w:sz w:val="24"/>
        </w:rPr>
        <w:t xml:space="preserve">Lily </w:t>
      </w:r>
      <w:proofErr w:type="spellStart"/>
      <w:r>
        <w:rPr>
          <w:sz w:val="24"/>
        </w:rPr>
        <w:t>Walwyn</w:t>
      </w:r>
      <w:proofErr w:type="spellEnd"/>
      <w:r w:rsidR="00986E2F">
        <w:rPr>
          <w:sz w:val="24"/>
        </w:rPr>
        <w:t>: will just use</w:t>
      </w:r>
      <w:r w:rsidR="00FC43B3">
        <w:rPr>
          <w:sz w:val="24"/>
        </w:rPr>
        <w:t xml:space="preserve"> our judgment </w:t>
      </w:r>
      <w:r w:rsidR="00986E2F">
        <w:rPr>
          <w:sz w:val="24"/>
        </w:rPr>
        <w:t xml:space="preserve">as to whether to let them in </w:t>
      </w:r>
      <w:r w:rsidR="00FC43B3">
        <w:rPr>
          <w:sz w:val="24"/>
        </w:rPr>
        <w:t>if past 7pm.</w:t>
      </w:r>
    </w:p>
    <w:p w14:paraId="05DEC521" w14:textId="30F9BF49" w:rsidR="00FC43B3" w:rsidRDefault="00A038E3" w:rsidP="00FC43B3">
      <w:pPr>
        <w:pStyle w:val="ListBullet"/>
        <w:spacing w:after="192"/>
        <w:ind w:left="720"/>
        <w:rPr>
          <w:sz w:val="24"/>
        </w:rPr>
      </w:pPr>
      <w:proofErr w:type="spellStart"/>
      <w:r>
        <w:rPr>
          <w:sz w:val="24"/>
        </w:rPr>
        <w:t>Daisie</w:t>
      </w:r>
      <w:proofErr w:type="spellEnd"/>
      <w:r>
        <w:rPr>
          <w:sz w:val="24"/>
        </w:rPr>
        <w:t xml:space="preserve"> Langford</w:t>
      </w:r>
      <w:r w:rsidR="00FC43B3">
        <w:rPr>
          <w:sz w:val="24"/>
        </w:rPr>
        <w:t>: we will have a system and will be as smooth as possible</w:t>
      </w:r>
    </w:p>
    <w:p w14:paraId="0637FDD1" w14:textId="202BBF12" w:rsidR="0068463E" w:rsidRDefault="0068463E" w:rsidP="00E063DC">
      <w:pPr>
        <w:pStyle w:val="ListBullet"/>
        <w:numPr>
          <w:ilvl w:val="0"/>
          <w:numId w:val="4"/>
        </w:numPr>
        <w:spacing w:after="192"/>
        <w:rPr>
          <w:sz w:val="24"/>
        </w:rPr>
      </w:pPr>
      <w:r>
        <w:rPr>
          <w:sz w:val="24"/>
        </w:rPr>
        <w:t>Don’t forget to vote in the EU referendum</w:t>
      </w:r>
    </w:p>
    <w:p w14:paraId="5BC77EB8" w14:textId="21FE1AEA" w:rsidR="00FC43B3" w:rsidRDefault="00C23C7E" w:rsidP="00FC43B3">
      <w:pPr>
        <w:pStyle w:val="ListBullet"/>
        <w:spacing w:after="192"/>
        <w:ind w:left="720"/>
        <w:rPr>
          <w:sz w:val="24"/>
        </w:rPr>
      </w:pPr>
      <w:r>
        <w:rPr>
          <w:sz w:val="24"/>
        </w:rPr>
        <w:t>Tom Grant</w:t>
      </w:r>
      <w:r w:rsidR="00FC43B3">
        <w:rPr>
          <w:sz w:val="24"/>
        </w:rPr>
        <w:t>: Encourage</w:t>
      </w:r>
      <w:r w:rsidR="00986E2F">
        <w:rPr>
          <w:sz w:val="24"/>
        </w:rPr>
        <w:t>d everyone to v</w:t>
      </w:r>
      <w:r w:rsidR="00FC43B3">
        <w:rPr>
          <w:sz w:val="24"/>
        </w:rPr>
        <w:t xml:space="preserve">ote. </w:t>
      </w:r>
      <w:r>
        <w:rPr>
          <w:sz w:val="24"/>
        </w:rPr>
        <w:t>Tom Grant</w:t>
      </w:r>
      <w:r w:rsidR="00FC43B3">
        <w:rPr>
          <w:sz w:val="24"/>
        </w:rPr>
        <w:t xml:space="preserve"> provided a few links to independent links for fact checking for people to research regarding the referendum. </w:t>
      </w:r>
    </w:p>
    <w:p w14:paraId="494DD8AD" w14:textId="66646961" w:rsidR="006063C8" w:rsidRDefault="006063C8" w:rsidP="00E063DC">
      <w:pPr>
        <w:pStyle w:val="ListBullet"/>
        <w:numPr>
          <w:ilvl w:val="0"/>
          <w:numId w:val="4"/>
        </w:numPr>
        <w:spacing w:after="192"/>
        <w:rPr>
          <w:sz w:val="24"/>
        </w:rPr>
      </w:pPr>
      <w:r>
        <w:rPr>
          <w:sz w:val="24"/>
        </w:rPr>
        <w:t>Shared rooms</w:t>
      </w:r>
    </w:p>
    <w:p w14:paraId="7873922A" w14:textId="372EEAB1" w:rsidR="00FC43B3" w:rsidRDefault="00C23C7E" w:rsidP="00FC43B3">
      <w:pPr>
        <w:pStyle w:val="ListBullet"/>
        <w:spacing w:after="192"/>
        <w:ind w:left="720"/>
        <w:rPr>
          <w:sz w:val="24"/>
        </w:rPr>
      </w:pPr>
      <w:r>
        <w:rPr>
          <w:sz w:val="24"/>
        </w:rPr>
        <w:t>Sam Leather</w:t>
      </w:r>
      <w:r w:rsidR="00FC43B3">
        <w:rPr>
          <w:sz w:val="24"/>
        </w:rPr>
        <w:t xml:space="preserve">: </w:t>
      </w:r>
      <w:r w:rsidR="00986E2F">
        <w:rPr>
          <w:sz w:val="24"/>
        </w:rPr>
        <w:t>From</w:t>
      </w:r>
      <w:r w:rsidR="00FC43B3">
        <w:rPr>
          <w:sz w:val="24"/>
        </w:rPr>
        <w:t xml:space="preserve"> college officers – about 20 shared rooms in college – most </w:t>
      </w:r>
      <w:r w:rsidR="00986E2F">
        <w:rPr>
          <w:sz w:val="24"/>
        </w:rPr>
        <w:t>(</w:t>
      </w:r>
      <w:r w:rsidR="00FC43B3">
        <w:rPr>
          <w:sz w:val="24"/>
        </w:rPr>
        <w:t>bar 5</w:t>
      </w:r>
      <w:r w:rsidR="00986E2F">
        <w:rPr>
          <w:sz w:val="24"/>
        </w:rPr>
        <w:t>)</w:t>
      </w:r>
      <w:r w:rsidR="00FC43B3">
        <w:rPr>
          <w:sz w:val="24"/>
        </w:rPr>
        <w:t xml:space="preserve"> are able </w:t>
      </w:r>
      <w:r w:rsidR="00986E2F">
        <w:rPr>
          <w:sz w:val="24"/>
        </w:rPr>
        <w:t>to be chopped i</w:t>
      </w:r>
      <w:r w:rsidR="00FC43B3">
        <w:rPr>
          <w:sz w:val="24"/>
        </w:rPr>
        <w:t>n two and make in to two single rooms – but one wouldn’t have washing facilities. Thoughts?</w:t>
      </w:r>
    </w:p>
    <w:p w14:paraId="76D8B40B" w14:textId="2478C160" w:rsidR="00FC43B3" w:rsidRDefault="00C23C7E" w:rsidP="00FC43B3">
      <w:pPr>
        <w:pStyle w:val="ListBullet"/>
        <w:spacing w:after="192"/>
        <w:ind w:left="720"/>
        <w:rPr>
          <w:sz w:val="24"/>
        </w:rPr>
      </w:pPr>
      <w:r>
        <w:rPr>
          <w:sz w:val="24"/>
        </w:rPr>
        <w:t>Bridget Shepherd</w:t>
      </w:r>
      <w:r w:rsidR="00FC43B3">
        <w:rPr>
          <w:sz w:val="24"/>
        </w:rPr>
        <w:t>: would lack of washing facilities be cheaper?</w:t>
      </w:r>
    </w:p>
    <w:p w14:paraId="317C41A9" w14:textId="6AE8513E" w:rsidR="00FC43B3" w:rsidRDefault="00986E2F" w:rsidP="00FC43B3">
      <w:pPr>
        <w:pStyle w:val="ListBullet"/>
        <w:spacing w:after="192"/>
        <w:ind w:left="720"/>
        <w:rPr>
          <w:sz w:val="24"/>
        </w:rPr>
      </w:pPr>
      <w:r>
        <w:rPr>
          <w:sz w:val="24"/>
        </w:rPr>
        <w:t>Ben Bauman</w:t>
      </w:r>
      <w:r w:rsidR="00FC43B3">
        <w:rPr>
          <w:sz w:val="24"/>
        </w:rPr>
        <w:t>: Affect changeover process?</w:t>
      </w:r>
    </w:p>
    <w:p w14:paraId="35934F79" w14:textId="4BBE2214" w:rsidR="00FC43B3" w:rsidRDefault="00C23C7E" w:rsidP="00FC43B3">
      <w:pPr>
        <w:pStyle w:val="ListBullet"/>
        <w:spacing w:after="192"/>
        <w:ind w:left="720"/>
        <w:rPr>
          <w:sz w:val="24"/>
        </w:rPr>
      </w:pPr>
      <w:r>
        <w:rPr>
          <w:sz w:val="24"/>
        </w:rPr>
        <w:t xml:space="preserve">Lily </w:t>
      </w:r>
      <w:proofErr w:type="spellStart"/>
      <w:r>
        <w:rPr>
          <w:sz w:val="24"/>
        </w:rPr>
        <w:t>Walwyn</w:t>
      </w:r>
      <w:proofErr w:type="spellEnd"/>
      <w:r w:rsidR="00FC43B3">
        <w:rPr>
          <w:sz w:val="24"/>
        </w:rPr>
        <w:t>: Room changing thing is annoying but actually really nice</w:t>
      </w:r>
      <w:r w:rsidR="00986E2F">
        <w:rPr>
          <w:sz w:val="24"/>
        </w:rPr>
        <w:t xml:space="preserve">, helps you to </w:t>
      </w:r>
      <w:r w:rsidR="00FC43B3">
        <w:rPr>
          <w:sz w:val="24"/>
        </w:rPr>
        <w:t xml:space="preserve">get to know more people and </w:t>
      </w:r>
      <w:r w:rsidR="00986E2F">
        <w:rPr>
          <w:sz w:val="24"/>
        </w:rPr>
        <w:t xml:space="preserve">facilitates the </w:t>
      </w:r>
      <w:r w:rsidR="00FC43B3">
        <w:rPr>
          <w:sz w:val="24"/>
        </w:rPr>
        <w:t>friendly</w:t>
      </w:r>
      <w:r w:rsidR="00986E2F">
        <w:rPr>
          <w:sz w:val="24"/>
        </w:rPr>
        <w:t xml:space="preserve">, know-everyone atmosphere which is </w:t>
      </w:r>
      <w:r w:rsidR="00FC43B3">
        <w:rPr>
          <w:sz w:val="24"/>
        </w:rPr>
        <w:t>valuable</w:t>
      </w:r>
      <w:r w:rsidR="00986E2F">
        <w:rPr>
          <w:sz w:val="24"/>
        </w:rPr>
        <w:t xml:space="preserve"> to Trevs.</w:t>
      </w:r>
    </w:p>
    <w:p w14:paraId="51265FBB" w14:textId="3B9F35C9" w:rsidR="00FC43B3" w:rsidRDefault="00986E2F" w:rsidP="00FC43B3">
      <w:pPr>
        <w:pStyle w:val="ListBullet"/>
        <w:spacing w:after="192"/>
        <w:ind w:left="720"/>
        <w:rPr>
          <w:sz w:val="24"/>
        </w:rPr>
      </w:pPr>
      <w:r>
        <w:rPr>
          <w:sz w:val="24"/>
        </w:rPr>
        <w:t>Charlie Norton</w:t>
      </w:r>
      <w:r w:rsidR="00FC43B3">
        <w:rPr>
          <w:sz w:val="24"/>
        </w:rPr>
        <w:t>: Sinks on corridors and things</w:t>
      </w:r>
      <w:r>
        <w:rPr>
          <w:sz w:val="24"/>
        </w:rPr>
        <w:t xml:space="preserve"> </w:t>
      </w:r>
      <w:r w:rsidR="00FC43B3">
        <w:rPr>
          <w:sz w:val="24"/>
        </w:rPr>
        <w:t>are not sufficient for people without sinks in rooms</w:t>
      </w:r>
    </w:p>
    <w:p w14:paraId="4657D839" w14:textId="7B23EC68" w:rsidR="00FC43B3" w:rsidRDefault="00C23C7E" w:rsidP="00FC43B3">
      <w:pPr>
        <w:pStyle w:val="ListBullet"/>
        <w:spacing w:after="192"/>
        <w:ind w:left="720"/>
        <w:rPr>
          <w:sz w:val="24"/>
        </w:rPr>
      </w:pPr>
      <w:proofErr w:type="spellStart"/>
      <w:r>
        <w:rPr>
          <w:sz w:val="24"/>
        </w:rPr>
        <w:t>Aman</w:t>
      </w:r>
      <w:proofErr w:type="spellEnd"/>
      <w:r>
        <w:rPr>
          <w:sz w:val="24"/>
        </w:rPr>
        <w:t xml:space="preserve"> Gupta</w:t>
      </w:r>
      <w:r w:rsidR="00FC43B3">
        <w:rPr>
          <w:sz w:val="24"/>
        </w:rPr>
        <w:t>: Really nice to share a room</w:t>
      </w:r>
    </w:p>
    <w:p w14:paraId="5DDEE521" w14:textId="23C5B414" w:rsidR="00FC43B3" w:rsidRDefault="00986E2F" w:rsidP="00FC43B3">
      <w:pPr>
        <w:pStyle w:val="ListBullet"/>
        <w:spacing w:after="192"/>
        <w:ind w:left="720"/>
        <w:rPr>
          <w:sz w:val="24"/>
        </w:rPr>
      </w:pPr>
      <w:r>
        <w:rPr>
          <w:sz w:val="24"/>
        </w:rPr>
        <w:t>Emma Maynard</w:t>
      </w:r>
      <w:r w:rsidR="00FC43B3">
        <w:rPr>
          <w:sz w:val="24"/>
        </w:rPr>
        <w:t>: Shared rooms tend to be the social hub and fosters a lot of communal friendships. Other college residents jealous of shared rooms</w:t>
      </w:r>
    </w:p>
    <w:p w14:paraId="6F6A3E1B" w14:textId="78E12465" w:rsidR="00FC43B3" w:rsidRDefault="00C23C7E" w:rsidP="00FC43B3">
      <w:pPr>
        <w:pStyle w:val="ListBullet"/>
        <w:spacing w:after="192"/>
        <w:ind w:left="720"/>
        <w:rPr>
          <w:sz w:val="24"/>
        </w:rPr>
      </w:pPr>
      <w:r>
        <w:rPr>
          <w:sz w:val="24"/>
        </w:rPr>
        <w:lastRenderedPageBreak/>
        <w:t>Toby Johnson</w:t>
      </w:r>
      <w:r w:rsidR="00FC43B3">
        <w:rPr>
          <w:sz w:val="24"/>
        </w:rPr>
        <w:t>: Overall a good sharing system and well received by everyone</w:t>
      </w:r>
    </w:p>
    <w:p w14:paraId="22546491" w14:textId="36ADC1BF" w:rsidR="00FC43B3" w:rsidRDefault="00C23C7E" w:rsidP="00FC43B3">
      <w:pPr>
        <w:pStyle w:val="ListBullet"/>
        <w:spacing w:after="192"/>
        <w:ind w:left="720"/>
        <w:rPr>
          <w:sz w:val="24"/>
        </w:rPr>
      </w:pPr>
      <w:r>
        <w:rPr>
          <w:sz w:val="24"/>
        </w:rPr>
        <w:t>Adam Jarvis</w:t>
      </w:r>
      <w:r w:rsidR="00FC43B3">
        <w:rPr>
          <w:sz w:val="24"/>
        </w:rPr>
        <w:t>: Where would this fall as the scheme of works? Shoul</w:t>
      </w:r>
      <w:r w:rsidR="00986E2F">
        <w:rPr>
          <w:sz w:val="24"/>
        </w:rPr>
        <w:t xml:space="preserve">d be below refurbing blocks if </w:t>
      </w:r>
      <w:r w:rsidR="00FC43B3">
        <w:rPr>
          <w:sz w:val="24"/>
        </w:rPr>
        <w:t xml:space="preserve">it happens. </w:t>
      </w:r>
    </w:p>
    <w:p w14:paraId="4B4544DE" w14:textId="5E6CFF5D" w:rsidR="00FC43B3" w:rsidRDefault="00C23C7E" w:rsidP="00460896">
      <w:pPr>
        <w:pStyle w:val="ListBullet"/>
        <w:spacing w:after="192"/>
        <w:ind w:left="720"/>
        <w:rPr>
          <w:sz w:val="24"/>
        </w:rPr>
      </w:pPr>
      <w:r>
        <w:rPr>
          <w:sz w:val="24"/>
        </w:rPr>
        <w:t>Sam Leather</w:t>
      </w:r>
      <w:r w:rsidR="00FC43B3">
        <w:rPr>
          <w:sz w:val="24"/>
        </w:rPr>
        <w:t>: General consensus is N</w:t>
      </w:r>
      <w:r w:rsidR="00460896">
        <w:rPr>
          <w:sz w:val="24"/>
        </w:rPr>
        <w:t>O</w:t>
      </w:r>
    </w:p>
    <w:p w14:paraId="4E9F39A4" w14:textId="3C7E3113" w:rsidR="00460896" w:rsidRDefault="00460896" w:rsidP="00460896">
      <w:pPr>
        <w:pStyle w:val="ListBullet"/>
        <w:numPr>
          <w:ilvl w:val="0"/>
          <w:numId w:val="4"/>
        </w:numPr>
        <w:spacing w:after="192"/>
        <w:rPr>
          <w:sz w:val="24"/>
        </w:rPr>
      </w:pPr>
      <w:r>
        <w:rPr>
          <w:sz w:val="24"/>
        </w:rPr>
        <w:t>Student Experience</w:t>
      </w:r>
    </w:p>
    <w:p w14:paraId="5B10B8E1" w14:textId="57AA9E36" w:rsidR="00460896" w:rsidRDefault="00A038E3" w:rsidP="00460896">
      <w:pPr>
        <w:pStyle w:val="ListBullet"/>
        <w:spacing w:after="192"/>
        <w:ind w:left="720"/>
        <w:rPr>
          <w:sz w:val="24"/>
        </w:rPr>
      </w:pPr>
      <w:proofErr w:type="spellStart"/>
      <w:r>
        <w:rPr>
          <w:sz w:val="24"/>
        </w:rPr>
        <w:t>Daisie</w:t>
      </w:r>
      <w:proofErr w:type="spellEnd"/>
      <w:r>
        <w:rPr>
          <w:sz w:val="24"/>
        </w:rPr>
        <w:t xml:space="preserve"> Langford</w:t>
      </w:r>
      <w:r w:rsidR="00460896">
        <w:rPr>
          <w:sz w:val="24"/>
        </w:rPr>
        <w:t xml:space="preserve">: College have underspent their budget for student experience – any suggestions or thoughts then let </w:t>
      </w:r>
      <w:proofErr w:type="spellStart"/>
      <w:r>
        <w:rPr>
          <w:sz w:val="24"/>
        </w:rPr>
        <w:t>Daisie</w:t>
      </w:r>
      <w:proofErr w:type="spellEnd"/>
      <w:r>
        <w:rPr>
          <w:sz w:val="24"/>
        </w:rPr>
        <w:t xml:space="preserve"> Langford</w:t>
      </w:r>
      <w:r w:rsidR="00460896">
        <w:rPr>
          <w:sz w:val="24"/>
        </w:rPr>
        <w:t xml:space="preserve"> know?</w:t>
      </w:r>
    </w:p>
    <w:p w14:paraId="502D6C56" w14:textId="3C089BB9" w:rsidR="00460896" w:rsidRDefault="00C23C7E" w:rsidP="00460896">
      <w:pPr>
        <w:pStyle w:val="ListBullet"/>
        <w:spacing w:after="192"/>
        <w:ind w:left="720"/>
        <w:rPr>
          <w:sz w:val="24"/>
        </w:rPr>
      </w:pPr>
      <w:r>
        <w:rPr>
          <w:sz w:val="24"/>
        </w:rPr>
        <w:t>Emily Vass</w:t>
      </w:r>
      <w:r w:rsidR="00A038E3">
        <w:rPr>
          <w:sz w:val="24"/>
        </w:rPr>
        <w:t>: Ex</w:t>
      </w:r>
      <w:r w:rsidR="00460896">
        <w:rPr>
          <w:sz w:val="24"/>
        </w:rPr>
        <w:t>amples of previous expenditure?</w:t>
      </w:r>
    </w:p>
    <w:p w14:paraId="4E4205F2" w14:textId="3CB9E28E" w:rsidR="00460896" w:rsidRDefault="00A038E3" w:rsidP="00460896">
      <w:pPr>
        <w:pStyle w:val="ListBullet"/>
        <w:spacing w:after="192"/>
        <w:ind w:left="720"/>
        <w:rPr>
          <w:sz w:val="24"/>
        </w:rPr>
      </w:pPr>
      <w:proofErr w:type="spellStart"/>
      <w:r>
        <w:rPr>
          <w:sz w:val="24"/>
        </w:rPr>
        <w:t>Daisie</w:t>
      </w:r>
      <w:proofErr w:type="spellEnd"/>
      <w:r>
        <w:rPr>
          <w:sz w:val="24"/>
        </w:rPr>
        <w:t xml:space="preserve"> Langford</w:t>
      </w:r>
      <w:r w:rsidR="00460896">
        <w:rPr>
          <w:sz w:val="24"/>
        </w:rPr>
        <w:t>: At the moment</w:t>
      </w:r>
      <w:r>
        <w:rPr>
          <w:sz w:val="24"/>
        </w:rPr>
        <w:t xml:space="preserve"> instruments for general use, not</w:t>
      </w:r>
      <w:r w:rsidR="00460896">
        <w:rPr>
          <w:sz w:val="24"/>
        </w:rPr>
        <w:t xml:space="preserve"> o</w:t>
      </w:r>
      <w:r>
        <w:rPr>
          <w:sz w:val="24"/>
        </w:rPr>
        <w:t xml:space="preserve">n sports as so much money is currently going to the new </w:t>
      </w:r>
      <w:r w:rsidR="00460896">
        <w:rPr>
          <w:sz w:val="24"/>
        </w:rPr>
        <w:t xml:space="preserve">gym. </w:t>
      </w:r>
      <w:r>
        <w:rPr>
          <w:sz w:val="24"/>
        </w:rPr>
        <w:t>Cannot be for music.</w:t>
      </w:r>
    </w:p>
    <w:p w14:paraId="617D05A5" w14:textId="2BE31DB4" w:rsidR="00460896" w:rsidRDefault="00C23C7E" w:rsidP="00460896">
      <w:pPr>
        <w:pStyle w:val="ListBullet"/>
        <w:spacing w:after="192"/>
        <w:ind w:left="720"/>
        <w:rPr>
          <w:sz w:val="24"/>
        </w:rPr>
      </w:pPr>
      <w:r>
        <w:rPr>
          <w:sz w:val="24"/>
        </w:rPr>
        <w:t>Guy Harland</w:t>
      </w:r>
      <w:r w:rsidR="00460896">
        <w:rPr>
          <w:sz w:val="24"/>
        </w:rPr>
        <w:t>: Pinball machine?</w:t>
      </w:r>
    </w:p>
    <w:p w14:paraId="20A225A1" w14:textId="3F19B9EE" w:rsidR="00460896" w:rsidRDefault="00A038E3" w:rsidP="00460896">
      <w:pPr>
        <w:pStyle w:val="ListBullet"/>
        <w:spacing w:after="192"/>
        <w:ind w:left="720"/>
        <w:rPr>
          <w:sz w:val="24"/>
        </w:rPr>
      </w:pPr>
      <w:r>
        <w:rPr>
          <w:sz w:val="24"/>
        </w:rPr>
        <w:t>Charlie Norton</w:t>
      </w:r>
      <w:r w:rsidR="00460896">
        <w:rPr>
          <w:sz w:val="24"/>
        </w:rPr>
        <w:t>: Food vending machines?</w:t>
      </w:r>
    </w:p>
    <w:p w14:paraId="6DE1BD74" w14:textId="188D4CAA" w:rsidR="00460896" w:rsidRDefault="00A038E3" w:rsidP="00460896">
      <w:pPr>
        <w:pStyle w:val="ListBullet"/>
        <w:spacing w:after="192"/>
        <w:ind w:left="720"/>
        <w:rPr>
          <w:sz w:val="24"/>
        </w:rPr>
      </w:pPr>
      <w:proofErr w:type="spellStart"/>
      <w:r>
        <w:rPr>
          <w:sz w:val="24"/>
        </w:rPr>
        <w:t>Daisie</w:t>
      </w:r>
      <w:proofErr w:type="spellEnd"/>
      <w:r>
        <w:rPr>
          <w:sz w:val="24"/>
        </w:rPr>
        <w:t xml:space="preserve"> Langford</w:t>
      </w:r>
      <w:r w:rsidR="00460896">
        <w:rPr>
          <w:sz w:val="24"/>
        </w:rPr>
        <w:t xml:space="preserve">: Will look into it, anymore suggestions speak to </w:t>
      </w:r>
      <w:proofErr w:type="spellStart"/>
      <w:r>
        <w:rPr>
          <w:sz w:val="24"/>
        </w:rPr>
        <w:t>Daisie</w:t>
      </w:r>
      <w:proofErr w:type="spellEnd"/>
      <w:r>
        <w:rPr>
          <w:sz w:val="24"/>
        </w:rPr>
        <w:t xml:space="preserve"> Langford</w:t>
      </w:r>
    </w:p>
    <w:p w14:paraId="082E0D4B" w14:textId="77777777" w:rsidR="00460896" w:rsidRPr="00131F13" w:rsidRDefault="00460896" w:rsidP="00460896">
      <w:pPr>
        <w:pStyle w:val="ListBullet"/>
        <w:spacing w:after="192"/>
        <w:ind w:left="720"/>
        <w:rPr>
          <w:sz w:val="24"/>
        </w:rPr>
      </w:pPr>
    </w:p>
    <w:p w14:paraId="061ADF3D" w14:textId="77777777" w:rsidR="00B52DEF" w:rsidRDefault="00B52DEF" w:rsidP="007B3F0C">
      <w:pPr>
        <w:pStyle w:val="ListBullet"/>
        <w:numPr>
          <w:ilvl w:val="0"/>
          <w:numId w:val="2"/>
        </w:numPr>
        <w:spacing w:after="192"/>
        <w:rPr>
          <w:b/>
          <w:sz w:val="24"/>
        </w:rPr>
      </w:pPr>
      <w:r w:rsidRPr="003A74BA">
        <w:rPr>
          <w:b/>
          <w:sz w:val="24"/>
        </w:rPr>
        <w:t>Motions</w:t>
      </w:r>
    </w:p>
    <w:p w14:paraId="4DCEFC85" w14:textId="5E8F8DA9" w:rsidR="00EE26E5" w:rsidRDefault="0068463E" w:rsidP="00401D70">
      <w:pPr>
        <w:pStyle w:val="ListBullet"/>
        <w:numPr>
          <w:ilvl w:val="1"/>
          <w:numId w:val="2"/>
        </w:numPr>
        <w:tabs>
          <w:tab w:val="num" w:pos="720"/>
        </w:tabs>
        <w:spacing w:after="192"/>
        <w:ind w:left="720"/>
        <w:rPr>
          <w:sz w:val="24"/>
        </w:rPr>
      </w:pPr>
      <w:r>
        <w:rPr>
          <w:sz w:val="24"/>
        </w:rPr>
        <w:t>Censure motion</w:t>
      </w:r>
    </w:p>
    <w:p w14:paraId="4E7759B9" w14:textId="7C4D0229" w:rsidR="00FC43B3" w:rsidRDefault="00C23C7E" w:rsidP="00FC43B3">
      <w:pPr>
        <w:pStyle w:val="ListBullet"/>
        <w:spacing w:after="192"/>
        <w:ind w:left="720"/>
        <w:rPr>
          <w:sz w:val="24"/>
        </w:rPr>
      </w:pPr>
      <w:r>
        <w:rPr>
          <w:sz w:val="24"/>
        </w:rPr>
        <w:t>Sam Leather</w:t>
      </w:r>
      <w:r w:rsidR="00460896">
        <w:rPr>
          <w:sz w:val="24"/>
        </w:rPr>
        <w:t>: Current system is unusable, a revision had to be made up and been approved by college council. Motion of censure can be br</w:t>
      </w:r>
      <w:r w:rsidR="00A038E3">
        <w:rPr>
          <w:sz w:val="24"/>
        </w:rPr>
        <w:t>ought against any elected positi</w:t>
      </w:r>
      <w:r w:rsidR="00460896">
        <w:rPr>
          <w:sz w:val="24"/>
        </w:rPr>
        <w:t>on member of the JCR</w:t>
      </w:r>
      <w:r w:rsidR="00A038E3">
        <w:rPr>
          <w:sz w:val="24"/>
        </w:rPr>
        <w:t xml:space="preserve"> in writing</w:t>
      </w:r>
      <w:r w:rsidR="00460896">
        <w:rPr>
          <w:sz w:val="24"/>
        </w:rPr>
        <w:t>. Signed by 20 members of the JCR. Cons</w:t>
      </w:r>
      <w:r w:rsidR="00A038E3">
        <w:rPr>
          <w:sz w:val="24"/>
        </w:rPr>
        <w:t>idered by the panel.</w:t>
      </w:r>
    </w:p>
    <w:p w14:paraId="64C0F69A" w14:textId="02105272" w:rsidR="00460896" w:rsidRDefault="00460896" w:rsidP="00FC43B3">
      <w:pPr>
        <w:pStyle w:val="ListBullet"/>
        <w:spacing w:after="192"/>
        <w:ind w:left="720"/>
        <w:rPr>
          <w:sz w:val="24"/>
        </w:rPr>
      </w:pPr>
      <w:r>
        <w:rPr>
          <w:sz w:val="24"/>
        </w:rPr>
        <w:t>This panel will decide on a course of action – upheld complaint or discarded. If upheld – speak to person (1</w:t>
      </w:r>
      <w:r w:rsidRPr="00460896">
        <w:rPr>
          <w:sz w:val="24"/>
          <w:vertAlign w:val="superscript"/>
        </w:rPr>
        <w:t>st</w:t>
      </w:r>
      <w:r>
        <w:rPr>
          <w:sz w:val="24"/>
        </w:rPr>
        <w:t xml:space="preserve"> warning), no improvement /</w:t>
      </w:r>
      <w:r w:rsidR="00A038E3">
        <w:rPr>
          <w:sz w:val="24"/>
        </w:rPr>
        <w:t xml:space="preserve"> another complain – letter 20 s</w:t>
      </w:r>
      <w:r>
        <w:rPr>
          <w:sz w:val="24"/>
        </w:rPr>
        <w:t>ig</w:t>
      </w:r>
      <w:r w:rsidR="00A038E3">
        <w:rPr>
          <w:sz w:val="24"/>
        </w:rPr>
        <w:t>nature</w:t>
      </w:r>
      <w:r>
        <w:rPr>
          <w:sz w:val="24"/>
        </w:rPr>
        <w:t>s, letter of defence</w:t>
      </w:r>
      <w:r w:rsidR="00A038E3">
        <w:rPr>
          <w:sz w:val="24"/>
        </w:rPr>
        <w:t xml:space="preserve"> i</w:t>
      </w:r>
      <w:r>
        <w:rPr>
          <w:sz w:val="24"/>
        </w:rPr>
        <w:t>f they want to, considered by panel, required to resign by the chair / VP if chair in question. Same with president – someone else from exec will be on panel. If not in favour then continue as normal</w:t>
      </w:r>
    </w:p>
    <w:p w14:paraId="1B10C4E9" w14:textId="41737604" w:rsidR="00460896" w:rsidRDefault="00C23C7E" w:rsidP="00FC43B3">
      <w:pPr>
        <w:pStyle w:val="ListBullet"/>
        <w:spacing w:after="192"/>
        <w:ind w:left="720"/>
        <w:rPr>
          <w:sz w:val="24"/>
        </w:rPr>
      </w:pPr>
      <w:r>
        <w:rPr>
          <w:sz w:val="24"/>
        </w:rPr>
        <w:t>Bridget Shepherd</w:t>
      </w:r>
      <w:r w:rsidR="00460896">
        <w:rPr>
          <w:sz w:val="24"/>
        </w:rPr>
        <w:t xml:space="preserve">: Previous system – also an automatic motion of censure – if chair knew there was an issue – does the chair still have the right to set this running. </w:t>
      </w:r>
    </w:p>
    <w:p w14:paraId="4BD2F76E" w14:textId="3A83C112" w:rsidR="00460896" w:rsidRDefault="00C23C7E" w:rsidP="00FC43B3">
      <w:pPr>
        <w:pStyle w:val="ListBullet"/>
        <w:spacing w:after="192"/>
        <w:ind w:left="720"/>
        <w:rPr>
          <w:sz w:val="24"/>
        </w:rPr>
      </w:pPr>
      <w:r>
        <w:rPr>
          <w:sz w:val="24"/>
        </w:rPr>
        <w:t>Emily Vass</w:t>
      </w:r>
      <w:r w:rsidR="00A038E3">
        <w:rPr>
          <w:sz w:val="24"/>
        </w:rPr>
        <w:t>: yes, the c</w:t>
      </w:r>
      <w:r w:rsidR="00460896">
        <w:rPr>
          <w:sz w:val="24"/>
        </w:rPr>
        <w:t>hair could start it running</w:t>
      </w:r>
    </w:p>
    <w:p w14:paraId="299E7091" w14:textId="6B92AC4C" w:rsidR="00460896" w:rsidRDefault="00C23C7E" w:rsidP="00FC43B3">
      <w:pPr>
        <w:pStyle w:val="ListBullet"/>
        <w:spacing w:after="192"/>
        <w:ind w:left="720"/>
        <w:rPr>
          <w:sz w:val="24"/>
        </w:rPr>
      </w:pPr>
      <w:r>
        <w:rPr>
          <w:sz w:val="24"/>
        </w:rPr>
        <w:t>Adam Jarvis</w:t>
      </w:r>
      <w:r w:rsidR="00460896">
        <w:rPr>
          <w:sz w:val="24"/>
        </w:rPr>
        <w:t>: no automatic motion of censure</w:t>
      </w:r>
      <w:r w:rsidR="00A038E3">
        <w:rPr>
          <w:sz w:val="24"/>
        </w:rPr>
        <w:t>?</w:t>
      </w:r>
    </w:p>
    <w:p w14:paraId="4D17C0A3" w14:textId="52782E07" w:rsidR="00460896" w:rsidRDefault="00C23C7E" w:rsidP="00FC43B3">
      <w:pPr>
        <w:pStyle w:val="ListBullet"/>
        <w:spacing w:after="192"/>
        <w:ind w:left="720"/>
        <w:rPr>
          <w:sz w:val="24"/>
        </w:rPr>
      </w:pPr>
      <w:r>
        <w:rPr>
          <w:sz w:val="24"/>
        </w:rPr>
        <w:t>Tom Grant</w:t>
      </w:r>
      <w:r w:rsidR="00460896">
        <w:rPr>
          <w:sz w:val="24"/>
        </w:rPr>
        <w:t>: no</w:t>
      </w:r>
    </w:p>
    <w:p w14:paraId="4F44A45F" w14:textId="72B98EAE" w:rsidR="00460896" w:rsidRDefault="00C23C7E" w:rsidP="00FC43B3">
      <w:pPr>
        <w:pStyle w:val="ListBullet"/>
        <w:spacing w:after="192"/>
        <w:ind w:left="720"/>
        <w:rPr>
          <w:sz w:val="24"/>
        </w:rPr>
      </w:pPr>
      <w:r>
        <w:rPr>
          <w:sz w:val="24"/>
        </w:rPr>
        <w:t>Adam Jarvis</w:t>
      </w:r>
      <w:r w:rsidR="00460896">
        <w:rPr>
          <w:sz w:val="24"/>
        </w:rPr>
        <w:t>: what’s rest of sentence for 6a and 13a?</w:t>
      </w:r>
    </w:p>
    <w:p w14:paraId="3FE8E7F6" w14:textId="5A099805" w:rsidR="00460896" w:rsidRDefault="00C23C7E" w:rsidP="00FC43B3">
      <w:pPr>
        <w:pStyle w:val="ListBullet"/>
        <w:spacing w:after="192"/>
        <w:ind w:left="720"/>
        <w:rPr>
          <w:sz w:val="24"/>
        </w:rPr>
      </w:pPr>
      <w:r>
        <w:rPr>
          <w:sz w:val="24"/>
        </w:rPr>
        <w:t>Emily Vass</w:t>
      </w:r>
      <w:r w:rsidR="00460896">
        <w:rPr>
          <w:sz w:val="24"/>
        </w:rPr>
        <w:t xml:space="preserve"> and </w:t>
      </w:r>
      <w:r>
        <w:rPr>
          <w:sz w:val="24"/>
        </w:rPr>
        <w:t>Tom Grant</w:t>
      </w:r>
      <w:r w:rsidR="00460896">
        <w:rPr>
          <w:sz w:val="24"/>
        </w:rPr>
        <w:t xml:space="preserve"> clarified. </w:t>
      </w:r>
    </w:p>
    <w:p w14:paraId="31589B07" w14:textId="68AFE60B" w:rsidR="00460896" w:rsidRDefault="00367C01" w:rsidP="00460896">
      <w:pPr>
        <w:pStyle w:val="ListBullet"/>
        <w:spacing w:after="192"/>
        <w:ind w:left="720"/>
        <w:rPr>
          <w:sz w:val="24"/>
        </w:rPr>
      </w:pPr>
      <w:r>
        <w:rPr>
          <w:sz w:val="24"/>
        </w:rPr>
        <w:t>Christina Feeney</w:t>
      </w:r>
      <w:bookmarkStart w:id="0" w:name="_GoBack"/>
      <w:bookmarkEnd w:id="0"/>
      <w:r w:rsidR="00460896">
        <w:rPr>
          <w:sz w:val="24"/>
        </w:rPr>
        <w:t xml:space="preserve">: Explicit if a </w:t>
      </w:r>
      <w:r w:rsidR="00A038E3">
        <w:rPr>
          <w:sz w:val="24"/>
        </w:rPr>
        <w:t>p</w:t>
      </w:r>
      <w:r w:rsidR="00460896">
        <w:rPr>
          <w:sz w:val="24"/>
        </w:rPr>
        <w:t>erson isn’t fulfilling their job description – what about their behaviour or cond</w:t>
      </w:r>
      <w:r w:rsidR="00A038E3">
        <w:rPr>
          <w:sz w:val="24"/>
        </w:rPr>
        <w:t>uct is unacceptable but still fulfilling</w:t>
      </w:r>
      <w:r w:rsidR="00460896">
        <w:rPr>
          <w:sz w:val="24"/>
        </w:rPr>
        <w:t xml:space="preserve"> job description what would be the process?</w:t>
      </w:r>
    </w:p>
    <w:p w14:paraId="0273D695" w14:textId="1FF39FD5" w:rsidR="00460896" w:rsidRDefault="00986E2F" w:rsidP="00460896">
      <w:pPr>
        <w:pStyle w:val="ListBullet"/>
        <w:spacing w:after="192"/>
        <w:ind w:left="720"/>
        <w:rPr>
          <w:sz w:val="24"/>
        </w:rPr>
      </w:pPr>
      <w:r>
        <w:rPr>
          <w:sz w:val="24"/>
        </w:rPr>
        <w:t>Emma Maynard</w:t>
      </w:r>
      <w:r w:rsidR="00460896">
        <w:rPr>
          <w:sz w:val="24"/>
        </w:rPr>
        <w:t>: Conduct unbefitting clause could be added?</w:t>
      </w:r>
    </w:p>
    <w:p w14:paraId="672B2D45" w14:textId="6EDB1487" w:rsidR="00460896" w:rsidRDefault="00C23C7E" w:rsidP="00460896">
      <w:pPr>
        <w:pStyle w:val="ListBullet"/>
        <w:spacing w:after="192"/>
        <w:ind w:left="720"/>
        <w:rPr>
          <w:sz w:val="24"/>
        </w:rPr>
      </w:pPr>
      <w:r>
        <w:rPr>
          <w:sz w:val="24"/>
        </w:rPr>
        <w:t>Guy Harland</w:t>
      </w:r>
      <w:r w:rsidR="00460896">
        <w:rPr>
          <w:sz w:val="24"/>
        </w:rPr>
        <w:t xml:space="preserve">: </w:t>
      </w:r>
      <w:r w:rsidR="00A038E3">
        <w:rPr>
          <w:sz w:val="24"/>
        </w:rPr>
        <w:t>Unacceptable</w:t>
      </w:r>
      <w:r w:rsidR="00460896">
        <w:rPr>
          <w:sz w:val="24"/>
        </w:rPr>
        <w:t xml:space="preserve"> behaviour?</w:t>
      </w:r>
    </w:p>
    <w:p w14:paraId="5A901BC9" w14:textId="350C6900" w:rsidR="00460896" w:rsidRDefault="00367C01" w:rsidP="00460896">
      <w:pPr>
        <w:pStyle w:val="ListBullet"/>
        <w:spacing w:after="192"/>
        <w:ind w:left="720"/>
        <w:rPr>
          <w:sz w:val="24"/>
        </w:rPr>
      </w:pPr>
      <w:r>
        <w:rPr>
          <w:sz w:val="24"/>
        </w:rPr>
        <w:t>Christina Feeney</w:t>
      </w:r>
      <w:r w:rsidR="00460896">
        <w:rPr>
          <w:sz w:val="24"/>
        </w:rPr>
        <w:t xml:space="preserve"> added an amendment</w:t>
      </w:r>
    </w:p>
    <w:p w14:paraId="7F438DDD" w14:textId="1717FB59" w:rsidR="00460896" w:rsidRDefault="00C23C7E" w:rsidP="00460896">
      <w:pPr>
        <w:pStyle w:val="ListBullet"/>
        <w:spacing w:after="192"/>
        <w:ind w:left="720"/>
        <w:rPr>
          <w:sz w:val="24"/>
        </w:rPr>
      </w:pPr>
      <w:r>
        <w:rPr>
          <w:sz w:val="24"/>
        </w:rPr>
        <w:lastRenderedPageBreak/>
        <w:t>Bridget Shepherd</w:t>
      </w:r>
      <w:r w:rsidR="00460896">
        <w:rPr>
          <w:sz w:val="24"/>
        </w:rPr>
        <w:t>: no2. OR detailing where they have brought the JCR in to disrepute b their conduct and providing evidence</w:t>
      </w:r>
    </w:p>
    <w:p w14:paraId="53C74D84" w14:textId="7F56E401" w:rsidR="00460896" w:rsidRDefault="00367C01" w:rsidP="00460896">
      <w:pPr>
        <w:pStyle w:val="ListBullet"/>
        <w:spacing w:after="192"/>
        <w:ind w:left="720"/>
        <w:rPr>
          <w:sz w:val="24"/>
        </w:rPr>
      </w:pPr>
      <w:r>
        <w:rPr>
          <w:sz w:val="24"/>
        </w:rPr>
        <w:t>Christina Feeney</w:t>
      </w:r>
      <w:r w:rsidR="00460896">
        <w:rPr>
          <w:sz w:val="24"/>
        </w:rPr>
        <w:t>: OR 1. OR Has behaved in an unacceptable manner.</w:t>
      </w:r>
    </w:p>
    <w:p w14:paraId="2C7C8CB4" w14:textId="4ED77B71" w:rsidR="00460896" w:rsidRDefault="00C23C7E" w:rsidP="00460896">
      <w:pPr>
        <w:pStyle w:val="ListBullet"/>
        <w:spacing w:after="192"/>
        <w:ind w:left="720"/>
        <w:rPr>
          <w:sz w:val="24"/>
        </w:rPr>
      </w:pPr>
      <w:r>
        <w:rPr>
          <w:sz w:val="24"/>
        </w:rPr>
        <w:t>Guy Harland</w:t>
      </w:r>
      <w:r w:rsidR="00460896">
        <w:rPr>
          <w:sz w:val="24"/>
        </w:rPr>
        <w:t>: JCR into disrepute covers more tings</w:t>
      </w:r>
    </w:p>
    <w:p w14:paraId="357B6DD3" w14:textId="69A18064" w:rsidR="00460896" w:rsidRDefault="00C23C7E" w:rsidP="00460896">
      <w:pPr>
        <w:pStyle w:val="ListBullet"/>
        <w:spacing w:after="192"/>
        <w:ind w:left="720"/>
        <w:rPr>
          <w:sz w:val="24"/>
        </w:rPr>
      </w:pPr>
      <w:r>
        <w:rPr>
          <w:sz w:val="24"/>
        </w:rPr>
        <w:t>Tom Grant</w:t>
      </w:r>
      <w:r w:rsidR="00460896">
        <w:rPr>
          <w:sz w:val="24"/>
        </w:rPr>
        <w:t>: Amendment on clause 1 OR HAS ACTE</w:t>
      </w:r>
      <w:r w:rsidR="00A038E3">
        <w:rPr>
          <w:sz w:val="24"/>
        </w:rPr>
        <w:t>D</w:t>
      </w:r>
      <w:r w:rsidR="00460896">
        <w:rPr>
          <w:sz w:val="24"/>
        </w:rPr>
        <w:t xml:space="preserve"> IN A WAY THAT HAS BROU</w:t>
      </w:r>
      <w:r w:rsidR="00A038E3">
        <w:rPr>
          <w:sz w:val="24"/>
        </w:rPr>
        <w:t>GHT THE JC</w:t>
      </w:r>
      <w:r w:rsidR="00460896">
        <w:rPr>
          <w:sz w:val="24"/>
        </w:rPr>
        <w:t>R INTO DISREPUTE and 2</w:t>
      </w:r>
    </w:p>
    <w:p w14:paraId="02C6D3FA" w14:textId="6CA148CA" w:rsidR="00460896" w:rsidRDefault="00C23C7E" w:rsidP="00460896">
      <w:pPr>
        <w:pStyle w:val="ListBullet"/>
        <w:spacing w:after="192"/>
        <w:ind w:left="720"/>
        <w:rPr>
          <w:sz w:val="24"/>
        </w:rPr>
      </w:pPr>
      <w:r>
        <w:rPr>
          <w:sz w:val="24"/>
        </w:rPr>
        <w:t>Bridget Shepherd</w:t>
      </w:r>
      <w:r w:rsidR="00460896">
        <w:rPr>
          <w:sz w:val="24"/>
        </w:rPr>
        <w:t xml:space="preserve"> seconded, </w:t>
      </w:r>
      <w:r>
        <w:rPr>
          <w:sz w:val="24"/>
        </w:rPr>
        <w:t>Sam Leather</w:t>
      </w:r>
      <w:r w:rsidR="00460896">
        <w:rPr>
          <w:sz w:val="24"/>
        </w:rPr>
        <w:t xml:space="preserve"> accepted.</w:t>
      </w:r>
    </w:p>
    <w:p w14:paraId="54A3B472" w14:textId="2F9FA7C5" w:rsidR="00460896" w:rsidRDefault="00C23C7E" w:rsidP="00460896">
      <w:pPr>
        <w:pStyle w:val="ListBullet"/>
        <w:spacing w:after="192"/>
        <w:ind w:left="720"/>
        <w:rPr>
          <w:sz w:val="24"/>
        </w:rPr>
      </w:pPr>
      <w:r>
        <w:rPr>
          <w:sz w:val="24"/>
        </w:rPr>
        <w:t xml:space="preserve">Lily </w:t>
      </w:r>
      <w:proofErr w:type="spellStart"/>
      <w:r>
        <w:rPr>
          <w:sz w:val="24"/>
        </w:rPr>
        <w:t>Walwyn</w:t>
      </w:r>
      <w:proofErr w:type="spellEnd"/>
      <w:r w:rsidR="00A038E3">
        <w:rPr>
          <w:sz w:val="24"/>
        </w:rPr>
        <w:t xml:space="preserve">: questioned the </w:t>
      </w:r>
      <w:r w:rsidR="00460896">
        <w:rPr>
          <w:sz w:val="24"/>
        </w:rPr>
        <w:t>clarity of that – member of exec behaved inappropriately towards a member of the JCR – they wouldn’t necessarily know abo</w:t>
      </w:r>
      <w:r w:rsidR="00A038E3">
        <w:rPr>
          <w:sz w:val="24"/>
        </w:rPr>
        <w:t>ut it</w:t>
      </w:r>
      <w:r w:rsidR="00460896">
        <w:rPr>
          <w:sz w:val="24"/>
        </w:rPr>
        <w:t>? Isn</w:t>
      </w:r>
      <w:r w:rsidR="00A038E3">
        <w:rPr>
          <w:sz w:val="24"/>
        </w:rPr>
        <w:t>’</w:t>
      </w:r>
      <w:r w:rsidR="00460896">
        <w:rPr>
          <w:sz w:val="24"/>
        </w:rPr>
        <w:t>t clear enough what inappropriate behaviour is?</w:t>
      </w:r>
    </w:p>
    <w:p w14:paraId="494A596E" w14:textId="257B29F3" w:rsidR="00460896" w:rsidRDefault="00C23C7E" w:rsidP="00460896">
      <w:pPr>
        <w:pStyle w:val="ListBullet"/>
        <w:spacing w:after="192"/>
        <w:ind w:left="720"/>
        <w:rPr>
          <w:sz w:val="24"/>
        </w:rPr>
      </w:pPr>
      <w:r>
        <w:rPr>
          <w:sz w:val="24"/>
        </w:rPr>
        <w:t>Emily Vass</w:t>
      </w:r>
      <w:r w:rsidR="00460896">
        <w:rPr>
          <w:sz w:val="24"/>
        </w:rPr>
        <w:t>: Panel though</w:t>
      </w:r>
    </w:p>
    <w:p w14:paraId="68A2110C" w14:textId="1AF3FC9F" w:rsidR="00460896" w:rsidRDefault="00C23C7E" w:rsidP="00460896">
      <w:pPr>
        <w:pStyle w:val="ListBullet"/>
        <w:spacing w:after="192"/>
        <w:ind w:left="720"/>
        <w:rPr>
          <w:sz w:val="24"/>
        </w:rPr>
      </w:pPr>
      <w:r>
        <w:rPr>
          <w:sz w:val="24"/>
        </w:rPr>
        <w:t xml:space="preserve">Lily </w:t>
      </w:r>
      <w:proofErr w:type="spellStart"/>
      <w:r>
        <w:rPr>
          <w:sz w:val="24"/>
        </w:rPr>
        <w:t>Walwyn</w:t>
      </w:r>
      <w:proofErr w:type="spellEnd"/>
      <w:r w:rsidR="00460896">
        <w:rPr>
          <w:sz w:val="24"/>
        </w:rPr>
        <w:t xml:space="preserve">: Yes </w:t>
      </w:r>
      <w:r w:rsidR="00A038E3">
        <w:rPr>
          <w:sz w:val="24"/>
        </w:rPr>
        <w:t>b</w:t>
      </w:r>
      <w:r w:rsidR="00460896">
        <w:rPr>
          <w:sz w:val="24"/>
        </w:rPr>
        <w:t>ut for applications – person to person?</w:t>
      </w:r>
    </w:p>
    <w:p w14:paraId="7B33B3C3" w14:textId="19F10A53" w:rsidR="00460896" w:rsidRDefault="00C23C7E" w:rsidP="00460896">
      <w:pPr>
        <w:pStyle w:val="ListBullet"/>
        <w:spacing w:after="192"/>
        <w:ind w:left="720"/>
        <w:rPr>
          <w:sz w:val="24"/>
        </w:rPr>
      </w:pPr>
      <w:r>
        <w:rPr>
          <w:sz w:val="24"/>
        </w:rPr>
        <w:t>Guy Harland</w:t>
      </w:r>
      <w:r w:rsidR="00460896">
        <w:rPr>
          <w:sz w:val="24"/>
        </w:rPr>
        <w:t xml:space="preserve">: but point is that they are not fulfilling job </w:t>
      </w:r>
      <w:r w:rsidR="00A038E3">
        <w:rPr>
          <w:sz w:val="24"/>
        </w:rPr>
        <w:t>description</w:t>
      </w:r>
      <w:r w:rsidR="00460896">
        <w:rPr>
          <w:sz w:val="24"/>
        </w:rPr>
        <w:t xml:space="preserve"> / starting fight in town </w:t>
      </w:r>
    </w:p>
    <w:p w14:paraId="7F5DD671" w14:textId="14059616" w:rsidR="00ED42F9" w:rsidRDefault="00C23C7E" w:rsidP="00460896">
      <w:pPr>
        <w:pStyle w:val="ListBullet"/>
        <w:spacing w:after="192"/>
        <w:ind w:left="720"/>
        <w:rPr>
          <w:sz w:val="24"/>
        </w:rPr>
      </w:pPr>
      <w:r>
        <w:rPr>
          <w:sz w:val="24"/>
        </w:rPr>
        <w:t>Tom Grant</w:t>
      </w:r>
      <w:r w:rsidR="00ED42F9">
        <w:rPr>
          <w:sz w:val="24"/>
        </w:rPr>
        <w:t xml:space="preserve">: </w:t>
      </w:r>
      <w:proofErr w:type="gramStart"/>
      <w:r w:rsidR="00ED42F9">
        <w:rPr>
          <w:sz w:val="24"/>
        </w:rPr>
        <w:t>PUBLICITY ?</w:t>
      </w:r>
      <w:proofErr w:type="gramEnd"/>
    </w:p>
    <w:p w14:paraId="4DF8ADDA" w14:textId="134E8B2A" w:rsidR="00ED42F9" w:rsidRDefault="00C23C7E" w:rsidP="00460896">
      <w:pPr>
        <w:pStyle w:val="ListBullet"/>
        <w:spacing w:after="192"/>
        <w:ind w:left="720"/>
        <w:rPr>
          <w:sz w:val="24"/>
        </w:rPr>
      </w:pPr>
      <w:r>
        <w:rPr>
          <w:sz w:val="24"/>
        </w:rPr>
        <w:t xml:space="preserve">Lily </w:t>
      </w:r>
      <w:proofErr w:type="spellStart"/>
      <w:r>
        <w:rPr>
          <w:sz w:val="24"/>
        </w:rPr>
        <w:t>Walwyn</w:t>
      </w:r>
      <w:proofErr w:type="spellEnd"/>
      <w:r w:rsidR="00ED42F9">
        <w:rPr>
          <w:sz w:val="24"/>
        </w:rPr>
        <w:t>: Might not be able to interpret it properly</w:t>
      </w:r>
    </w:p>
    <w:p w14:paraId="20B2C0E8" w14:textId="2153B041" w:rsidR="00ED42F9" w:rsidRDefault="00367C01" w:rsidP="00460896">
      <w:pPr>
        <w:pStyle w:val="ListBullet"/>
        <w:spacing w:after="192"/>
        <w:ind w:left="720"/>
        <w:rPr>
          <w:sz w:val="24"/>
        </w:rPr>
      </w:pPr>
      <w:r>
        <w:rPr>
          <w:sz w:val="24"/>
        </w:rPr>
        <w:t>Christina Feeney</w:t>
      </w:r>
      <w:r w:rsidR="00A038E3">
        <w:rPr>
          <w:sz w:val="24"/>
        </w:rPr>
        <w:t>: Could some</w:t>
      </w:r>
      <w:r w:rsidR="00ED42F9">
        <w:rPr>
          <w:sz w:val="24"/>
        </w:rPr>
        <w:t>thing go above it to explain what it can be used for not in standing order talk</w:t>
      </w:r>
    </w:p>
    <w:p w14:paraId="6F01F2EB" w14:textId="47E6D629" w:rsidR="00ED42F9" w:rsidRDefault="00C23C7E" w:rsidP="00460896">
      <w:pPr>
        <w:pStyle w:val="ListBullet"/>
        <w:spacing w:after="192"/>
        <w:ind w:left="720"/>
        <w:rPr>
          <w:sz w:val="24"/>
        </w:rPr>
      </w:pPr>
      <w:r>
        <w:rPr>
          <w:sz w:val="24"/>
        </w:rPr>
        <w:t>Tom Grant</w:t>
      </w:r>
      <w:r w:rsidR="00ED42F9">
        <w:rPr>
          <w:sz w:val="24"/>
        </w:rPr>
        <w:t xml:space="preserve">: An easy guide to the JCR will be worked on over the summer from legalese / </w:t>
      </w:r>
      <w:r w:rsidR="00A038E3">
        <w:rPr>
          <w:sz w:val="24"/>
        </w:rPr>
        <w:t>political</w:t>
      </w:r>
      <w:r w:rsidR="00ED42F9">
        <w:rPr>
          <w:sz w:val="24"/>
        </w:rPr>
        <w:t xml:space="preserve"> speech to normal speak. This would obviously be a part of it. </w:t>
      </w:r>
    </w:p>
    <w:p w14:paraId="45B207CF" w14:textId="4E389BDF" w:rsidR="00ED42F9" w:rsidRDefault="00C23C7E" w:rsidP="00460896">
      <w:pPr>
        <w:pStyle w:val="ListBullet"/>
        <w:spacing w:after="192"/>
        <w:ind w:left="720"/>
        <w:rPr>
          <w:sz w:val="24"/>
        </w:rPr>
      </w:pPr>
      <w:r>
        <w:rPr>
          <w:sz w:val="24"/>
        </w:rPr>
        <w:t xml:space="preserve">Lily </w:t>
      </w:r>
      <w:proofErr w:type="spellStart"/>
      <w:r>
        <w:rPr>
          <w:sz w:val="24"/>
        </w:rPr>
        <w:t>Walwyn</w:t>
      </w:r>
      <w:proofErr w:type="spellEnd"/>
      <w:r w:rsidR="00A038E3">
        <w:rPr>
          <w:sz w:val="24"/>
        </w:rPr>
        <w:t>: If</w:t>
      </w:r>
      <w:r w:rsidR="00ED42F9">
        <w:rPr>
          <w:sz w:val="24"/>
        </w:rPr>
        <w:t xml:space="preserve"> on JCR website then yes sufficient?</w:t>
      </w:r>
    </w:p>
    <w:p w14:paraId="6074D77F" w14:textId="47AA9C5D" w:rsidR="00ED42F9" w:rsidRDefault="00C23C7E" w:rsidP="00460896">
      <w:pPr>
        <w:pStyle w:val="ListBullet"/>
        <w:spacing w:after="192"/>
        <w:ind w:left="720"/>
        <w:rPr>
          <w:sz w:val="24"/>
        </w:rPr>
      </w:pPr>
      <w:r>
        <w:rPr>
          <w:sz w:val="24"/>
        </w:rPr>
        <w:t>Tom Grant</w:t>
      </w:r>
      <w:r w:rsidR="00ED42F9">
        <w:rPr>
          <w:sz w:val="24"/>
        </w:rPr>
        <w:t>: Yes?</w:t>
      </w:r>
    </w:p>
    <w:p w14:paraId="44FD4E52" w14:textId="3DBF58CE" w:rsidR="00ED42F9" w:rsidRPr="00A038E3" w:rsidRDefault="00C23C7E" w:rsidP="00460896">
      <w:pPr>
        <w:pStyle w:val="ListBullet"/>
        <w:spacing w:after="192"/>
        <w:ind w:left="720"/>
        <w:rPr>
          <w:b/>
          <w:sz w:val="24"/>
        </w:rPr>
      </w:pPr>
      <w:r>
        <w:rPr>
          <w:sz w:val="24"/>
        </w:rPr>
        <w:t>Emily Vass</w:t>
      </w:r>
      <w:r w:rsidR="00ED42F9">
        <w:rPr>
          <w:sz w:val="24"/>
        </w:rPr>
        <w:t xml:space="preserve">: </w:t>
      </w:r>
      <w:r w:rsidR="00ED42F9" w:rsidRPr="00A038E3">
        <w:rPr>
          <w:b/>
          <w:sz w:val="24"/>
        </w:rPr>
        <w:t>ACTION POINT that an explanatory document will be on website and completed over summer if not for whole JCR then just censure.</w:t>
      </w:r>
    </w:p>
    <w:p w14:paraId="44B280E5" w14:textId="1C70F0AA" w:rsidR="00ED42F9" w:rsidRDefault="00C23C7E" w:rsidP="00460896">
      <w:pPr>
        <w:pStyle w:val="ListBullet"/>
        <w:spacing w:after="192"/>
        <w:ind w:left="720"/>
        <w:rPr>
          <w:sz w:val="24"/>
        </w:rPr>
      </w:pPr>
      <w:r>
        <w:rPr>
          <w:sz w:val="24"/>
        </w:rPr>
        <w:t>Toby Johnson</w:t>
      </w:r>
      <w:r w:rsidR="00ED42F9">
        <w:rPr>
          <w:sz w:val="24"/>
        </w:rPr>
        <w:t>: definition of censure?</w:t>
      </w:r>
    </w:p>
    <w:p w14:paraId="368F08AE" w14:textId="0C3DC825" w:rsidR="00ED42F9" w:rsidRDefault="00C23C7E" w:rsidP="00460896">
      <w:pPr>
        <w:pStyle w:val="ListBullet"/>
        <w:spacing w:after="192"/>
        <w:ind w:left="720"/>
        <w:rPr>
          <w:sz w:val="24"/>
        </w:rPr>
      </w:pPr>
      <w:r>
        <w:rPr>
          <w:sz w:val="24"/>
        </w:rPr>
        <w:t>Tom Grant</w:t>
      </w:r>
      <w:r w:rsidR="00ED42F9">
        <w:rPr>
          <w:sz w:val="24"/>
        </w:rPr>
        <w:t>: formally complain, and / or remove them from office</w:t>
      </w:r>
    </w:p>
    <w:p w14:paraId="248AFCEF" w14:textId="6A840130" w:rsidR="00ED42F9" w:rsidRDefault="00C23C7E" w:rsidP="00460896">
      <w:pPr>
        <w:pStyle w:val="ListBullet"/>
        <w:spacing w:after="192"/>
        <w:ind w:left="720"/>
        <w:rPr>
          <w:sz w:val="24"/>
        </w:rPr>
      </w:pPr>
      <w:r>
        <w:rPr>
          <w:sz w:val="24"/>
        </w:rPr>
        <w:t>Toby Johnson</w:t>
      </w:r>
      <w:r w:rsidR="00ED42F9">
        <w:rPr>
          <w:sz w:val="24"/>
        </w:rPr>
        <w:t xml:space="preserve">: Being a bully? If in responsibility an even worse thing </w:t>
      </w:r>
    </w:p>
    <w:p w14:paraId="16E0E6BB" w14:textId="59134BCC" w:rsidR="00ED42F9" w:rsidRDefault="00C23C7E" w:rsidP="00460896">
      <w:pPr>
        <w:pStyle w:val="ListBullet"/>
        <w:spacing w:after="192"/>
        <w:ind w:left="720"/>
        <w:rPr>
          <w:sz w:val="24"/>
        </w:rPr>
      </w:pPr>
      <w:r>
        <w:rPr>
          <w:sz w:val="24"/>
        </w:rPr>
        <w:t>Adam Jarvis</w:t>
      </w:r>
      <w:r w:rsidR="00A038E3">
        <w:rPr>
          <w:sz w:val="24"/>
        </w:rPr>
        <w:t>: If you have a problem of bullying – welfare / L</w:t>
      </w:r>
      <w:r w:rsidR="00ED42F9">
        <w:rPr>
          <w:sz w:val="24"/>
        </w:rPr>
        <w:t xml:space="preserve">atham. If abuse of power by elected position then that’s separate motion of censure. Latham </w:t>
      </w:r>
      <w:proofErr w:type="spellStart"/>
      <w:proofErr w:type="gramStart"/>
      <w:r w:rsidR="00ED42F9">
        <w:rPr>
          <w:sz w:val="24"/>
        </w:rPr>
        <w:t>ld</w:t>
      </w:r>
      <w:proofErr w:type="spellEnd"/>
      <w:proofErr w:type="gramEnd"/>
      <w:r w:rsidR="00ED42F9">
        <w:rPr>
          <w:sz w:val="24"/>
        </w:rPr>
        <w:t xml:space="preserve"> know what to do with a motion of censure, would be able to direct and help direct people to it. </w:t>
      </w:r>
    </w:p>
    <w:p w14:paraId="7E543D38" w14:textId="1088F081" w:rsidR="00ED42F9" w:rsidRDefault="00C23C7E" w:rsidP="00460896">
      <w:pPr>
        <w:pStyle w:val="ListBullet"/>
        <w:spacing w:after="192"/>
        <w:ind w:left="720"/>
        <w:rPr>
          <w:sz w:val="24"/>
        </w:rPr>
      </w:pPr>
      <w:r>
        <w:rPr>
          <w:sz w:val="24"/>
        </w:rPr>
        <w:t>Guy Harland</w:t>
      </w:r>
      <w:r w:rsidR="00ED42F9">
        <w:rPr>
          <w:sz w:val="24"/>
        </w:rPr>
        <w:t xml:space="preserve">: 4. Why SCR member? Happy for them to be there that there is no bias </w:t>
      </w:r>
      <w:proofErr w:type="spellStart"/>
      <w:r w:rsidR="00ED42F9">
        <w:rPr>
          <w:sz w:val="24"/>
        </w:rPr>
        <w:t>etc</w:t>
      </w:r>
      <w:proofErr w:type="spellEnd"/>
      <w:r w:rsidR="00ED42F9">
        <w:rPr>
          <w:sz w:val="24"/>
        </w:rPr>
        <w:t xml:space="preserve"> but seeding power over a JCR matter isn’t sensible since we have no control over them – accountability and democracy – why is an SCR </w:t>
      </w:r>
      <w:r w:rsidR="00A038E3">
        <w:rPr>
          <w:sz w:val="24"/>
        </w:rPr>
        <w:t>member</w:t>
      </w:r>
      <w:r w:rsidR="00ED42F9">
        <w:rPr>
          <w:sz w:val="24"/>
        </w:rPr>
        <w:t xml:space="preserve"> able to vote on this issue for us? Change to voting rights rebuked / observations?</w:t>
      </w:r>
    </w:p>
    <w:p w14:paraId="16BAD5E3" w14:textId="09451B4D" w:rsidR="00ED42F9" w:rsidRDefault="00C23C7E" w:rsidP="00ED42F9">
      <w:pPr>
        <w:pStyle w:val="ListBullet"/>
        <w:spacing w:after="192"/>
        <w:ind w:left="720"/>
        <w:rPr>
          <w:sz w:val="24"/>
        </w:rPr>
      </w:pPr>
      <w:r>
        <w:rPr>
          <w:sz w:val="24"/>
        </w:rPr>
        <w:t>Sam Leather</w:t>
      </w:r>
      <w:r w:rsidR="00ED42F9">
        <w:rPr>
          <w:sz w:val="24"/>
        </w:rPr>
        <w:t>: In interests of fair procedure and no conflicts of int</w:t>
      </w:r>
      <w:r w:rsidR="00A038E3">
        <w:rPr>
          <w:sz w:val="24"/>
        </w:rPr>
        <w:t>e</w:t>
      </w:r>
      <w:r w:rsidR="00ED42F9">
        <w:rPr>
          <w:sz w:val="24"/>
        </w:rPr>
        <w:t xml:space="preserve">rest – that’s why they were there. </w:t>
      </w:r>
    </w:p>
    <w:p w14:paraId="4B9E4A18" w14:textId="60237DD4" w:rsidR="00ED42F9" w:rsidRDefault="00C23C7E" w:rsidP="00ED42F9">
      <w:pPr>
        <w:pStyle w:val="ListBullet"/>
        <w:spacing w:after="192"/>
        <w:ind w:left="720"/>
        <w:rPr>
          <w:sz w:val="24"/>
        </w:rPr>
      </w:pPr>
      <w:r>
        <w:rPr>
          <w:sz w:val="24"/>
        </w:rPr>
        <w:t>Guy Harland</w:t>
      </w:r>
      <w:r w:rsidR="00A038E3">
        <w:rPr>
          <w:sz w:val="24"/>
        </w:rPr>
        <w:t>: Could</w:t>
      </w:r>
      <w:r w:rsidR="00ED42F9">
        <w:rPr>
          <w:sz w:val="24"/>
        </w:rPr>
        <w:t xml:space="preserve"> we keep them but as an observer so they can comment but then they won</w:t>
      </w:r>
      <w:r w:rsidR="00A038E3">
        <w:rPr>
          <w:sz w:val="24"/>
        </w:rPr>
        <w:t>’</w:t>
      </w:r>
      <w:r w:rsidR="00ED42F9">
        <w:rPr>
          <w:sz w:val="24"/>
        </w:rPr>
        <w:t xml:space="preserve">t vote as </w:t>
      </w:r>
      <w:r w:rsidR="00A038E3">
        <w:rPr>
          <w:sz w:val="24"/>
        </w:rPr>
        <w:t xml:space="preserve">them </w:t>
      </w:r>
      <w:r w:rsidR="00ED42F9">
        <w:rPr>
          <w:sz w:val="24"/>
        </w:rPr>
        <w:t>voting is unfair</w:t>
      </w:r>
    </w:p>
    <w:p w14:paraId="55A68474" w14:textId="05AF48C4" w:rsidR="00ED42F9" w:rsidRDefault="00C23C7E" w:rsidP="00ED42F9">
      <w:pPr>
        <w:pStyle w:val="ListBullet"/>
        <w:spacing w:after="192"/>
        <w:ind w:left="720"/>
        <w:rPr>
          <w:sz w:val="24"/>
        </w:rPr>
      </w:pPr>
      <w:r>
        <w:rPr>
          <w:sz w:val="24"/>
        </w:rPr>
        <w:lastRenderedPageBreak/>
        <w:t>Guy Harland</w:t>
      </w:r>
      <w:r w:rsidR="00ED42F9">
        <w:rPr>
          <w:sz w:val="24"/>
        </w:rPr>
        <w:t xml:space="preserve">: </w:t>
      </w:r>
      <w:r w:rsidR="00A038E3">
        <w:rPr>
          <w:sz w:val="24"/>
        </w:rPr>
        <w:t>*blank*</w:t>
      </w:r>
      <w:r w:rsidR="00ED42F9">
        <w:rPr>
          <w:sz w:val="24"/>
        </w:rPr>
        <w:t xml:space="preserve"> AS A NON VOTING </w:t>
      </w:r>
      <w:r w:rsidR="00A038E3">
        <w:rPr>
          <w:sz w:val="24"/>
        </w:rPr>
        <w:t>OBS</w:t>
      </w:r>
      <w:r w:rsidR="00ED42F9">
        <w:rPr>
          <w:sz w:val="24"/>
        </w:rPr>
        <w:t>ERVER</w:t>
      </w:r>
    </w:p>
    <w:p w14:paraId="1DB41B43" w14:textId="5CACAF94" w:rsidR="00ED42F9" w:rsidRDefault="00ED42F9" w:rsidP="00ED42F9">
      <w:pPr>
        <w:pStyle w:val="ListBullet"/>
        <w:spacing w:after="192"/>
        <w:ind w:left="720"/>
        <w:rPr>
          <w:sz w:val="24"/>
        </w:rPr>
      </w:pPr>
      <w:r>
        <w:rPr>
          <w:sz w:val="24"/>
        </w:rPr>
        <w:t xml:space="preserve">Seconded by </w:t>
      </w:r>
      <w:r w:rsidR="00C23C7E">
        <w:rPr>
          <w:sz w:val="24"/>
        </w:rPr>
        <w:t>Emily Vass</w:t>
      </w:r>
    </w:p>
    <w:p w14:paraId="0511C728" w14:textId="4EB4F8F4" w:rsidR="00ED42F9" w:rsidRDefault="00C23C7E" w:rsidP="00ED42F9">
      <w:pPr>
        <w:pStyle w:val="ListBullet"/>
        <w:spacing w:after="192"/>
        <w:ind w:left="720"/>
        <w:rPr>
          <w:sz w:val="24"/>
        </w:rPr>
      </w:pPr>
      <w:r>
        <w:rPr>
          <w:sz w:val="24"/>
        </w:rPr>
        <w:t>Sam Leather</w:t>
      </w:r>
      <w:r w:rsidR="00A038E3">
        <w:rPr>
          <w:sz w:val="24"/>
        </w:rPr>
        <w:t xml:space="preserve"> </w:t>
      </w:r>
      <w:r w:rsidR="00ED42F9">
        <w:rPr>
          <w:sz w:val="24"/>
        </w:rPr>
        <w:t>wanted a vote</w:t>
      </w:r>
    </w:p>
    <w:p w14:paraId="4A7789A2" w14:textId="3503F7DE" w:rsidR="00ED42F9" w:rsidRDefault="00C66565" w:rsidP="00ED42F9">
      <w:pPr>
        <w:pStyle w:val="ListBullet"/>
        <w:spacing w:after="192"/>
        <w:ind w:left="720"/>
        <w:rPr>
          <w:sz w:val="24"/>
        </w:rPr>
      </w:pPr>
      <w:r>
        <w:rPr>
          <w:sz w:val="24"/>
        </w:rPr>
        <w:t>FOR: overwhelming</w:t>
      </w:r>
    </w:p>
    <w:p w14:paraId="12B1407F" w14:textId="281A559D" w:rsidR="00C66565" w:rsidRDefault="00C66565" w:rsidP="00ED42F9">
      <w:pPr>
        <w:pStyle w:val="ListBullet"/>
        <w:spacing w:after="192"/>
        <w:ind w:left="720"/>
        <w:rPr>
          <w:sz w:val="24"/>
        </w:rPr>
      </w:pPr>
      <w:r>
        <w:rPr>
          <w:sz w:val="24"/>
        </w:rPr>
        <w:t>NO: a few</w:t>
      </w:r>
    </w:p>
    <w:p w14:paraId="7448CE2C" w14:textId="61B23D57" w:rsidR="00C66565" w:rsidRDefault="00986E2F" w:rsidP="00ED42F9">
      <w:pPr>
        <w:pStyle w:val="ListBullet"/>
        <w:spacing w:after="192"/>
        <w:ind w:left="720"/>
        <w:rPr>
          <w:sz w:val="24"/>
        </w:rPr>
      </w:pPr>
      <w:r>
        <w:rPr>
          <w:sz w:val="24"/>
        </w:rPr>
        <w:t>Ben Bauman</w:t>
      </w:r>
      <w:r w:rsidR="00C66565">
        <w:rPr>
          <w:sz w:val="24"/>
        </w:rPr>
        <w:t>: Anything to stop repetitive action against a person?</w:t>
      </w:r>
    </w:p>
    <w:p w14:paraId="1553239B" w14:textId="3F4E4DC1" w:rsidR="00C66565" w:rsidRDefault="00C23C7E" w:rsidP="00ED42F9">
      <w:pPr>
        <w:pStyle w:val="ListBullet"/>
        <w:spacing w:after="192"/>
        <w:ind w:left="720"/>
        <w:rPr>
          <w:sz w:val="24"/>
        </w:rPr>
      </w:pPr>
      <w:r>
        <w:rPr>
          <w:sz w:val="24"/>
        </w:rPr>
        <w:t>Emily Vass</w:t>
      </w:r>
      <w:r w:rsidR="00C66565">
        <w:rPr>
          <w:sz w:val="24"/>
        </w:rPr>
        <w:t xml:space="preserve"> tha</w:t>
      </w:r>
      <w:r w:rsidR="00A038E3">
        <w:rPr>
          <w:sz w:val="24"/>
        </w:rPr>
        <w:t>t’s why</w:t>
      </w:r>
      <w:r w:rsidR="00C66565">
        <w:rPr>
          <w:sz w:val="24"/>
        </w:rPr>
        <w:t xml:space="preserve"> there is 20 signatories</w:t>
      </w:r>
    </w:p>
    <w:p w14:paraId="265BCFD9" w14:textId="1428E0EA" w:rsidR="00C66565" w:rsidRDefault="00C23C7E" w:rsidP="00C66565">
      <w:pPr>
        <w:pStyle w:val="ListBullet"/>
        <w:spacing w:after="192"/>
        <w:ind w:left="720"/>
        <w:rPr>
          <w:sz w:val="24"/>
        </w:rPr>
      </w:pPr>
      <w:r>
        <w:rPr>
          <w:sz w:val="24"/>
        </w:rPr>
        <w:t xml:space="preserve">Lily </w:t>
      </w:r>
      <w:proofErr w:type="spellStart"/>
      <w:r>
        <w:rPr>
          <w:sz w:val="24"/>
        </w:rPr>
        <w:t>Walwyn</w:t>
      </w:r>
      <w:proofErr w:type="spellEnd"/>
      <w:r w:rsidR="00C66565">
        <w:rPr>
          <w:sz w:val="24"/>
        </w:rPr>
        <w:t>: if panel think it</w:t>
      </w:r>
      <w:r w:rsidR="00A038E3">
        <w:rPr>
          <w:sz w:val="24"/>
        </w:rPr>
        <w:t>’</w:t>
      </w:r>
      <w:r w:rsidR="00C66565">
        <w:rPr>
          <w:sz w:val="24"/>
        </w:rPr>
        <w:t>s unfair then</w:t>
      </w:r>
      <w:r w:rsidR="00A038E3">
        <w:rPr>
          <w:sz w:val="24"/>
        </w:rPr>
        <w:t xml:space="preserve"> they</w:t>
      </w:r>
      <w:r w:rsidR="00C66565">
        <w:rPr>
          <w:sz w:val="24"/>
        </w:rPr>
        <w:t xml:space="preserve"> can throw it out</w:t>
      </w:r>
    </w:p>
    <w:p w14:paraId="0E5FA48D" w14:textId="00A5E40A" w:rsidR="00C66565" w:rsidRDefault="00C23C7E" w:rsidP="00C66565">
      <w:pPr>
        <w:pStyle w:val="ListBullet"/>
        <w:spacing w:after="192"/>
        <w:ind w:left="720"/>
        <w:rPr>
          <w:sz w:val="24"/>
        </w:rPr>
      </w:pPr>
      <w:r>
        <w:rPr>
          <w:sz w:val="24"/>
        </w:rPr>
        <w:t>Guy Harland</w:t>
      </w:r>
      <w:r w:rsidR="00C66565">
        <w:rPr>
          <w:sz w:val="24"/>
        </w:rPr>
        <w:t>: If rubbish feedback and not happy with result then can censure again</w:t>
      </w:r>
    </w:p>
    <w:p w14:paraId="26EC7736" w14:textId="6592B0D4" w:rsidR="00C66565" w:rsidRDefault="00C23C7E" w:rsidP="00C66565">
      <w:pPr>
        <w:pStyle w:val="ListBullet"/>
        <w:spacing w:after="192"/>
        <w:ind w:left="720"/>
        <w:rPr>
          <w:sz w:val="24"/>
        </w:rPr>
      </w:pPr>
      <w:r>
        <w:rPr>
          <w:sz w:val="24"/>
        </w:rPr>
        <w:t>Adam Jarvis</w:t>
      </w:r>
      <w:r w:rsidR="00C66565">
        <w:rPr>
          <w:sz w:val="24"/>
        </w:rPr>
        <w:t>: Rejected and then reapplied – treated as a new complaint – can that be clarified?</w:t>
      </w:r>
    </w:p>
    <w:p w14:paraId="4DBE3DFC" w14:textId="05A5A353" w:rsidR="00C66565" w:rsidRDefault="00C23C7E" w:rsidP="00C66565">
      <w:pPr>
        <w:pStyle w:val="ListBullet"/>
        <w:spacing w:after="192"/>
        <w:ind w:left="720"/>
        <w:rPr>
          <w:sz w:val="24"/>
        </w:rPr>
      </w:pPr>
      <w:r>
        <w:rPr>
          <w:sz w:val="24"/>
        </w:rPr>
        <w:t>Emily Vass</w:t>
      </w:r>
      <w:r w:rsidR="00C66565">
        <w:rPr>
          <w:sz w:val="24"/>
        </w:rPr>
        <w:t>: New complaint different or just a re thing?</w:t>
      </w:r>
    </w:p>
    <w:p w14:paraId="3CFCAE69" w14:textId="65893D25" w:rsidR="00C66565" w:rsidRDefault="00C23C7E" w:rsidP="00C66565">
      <w:pPr>
        <w:pStyle w:val="ListBullet"/>
        <w:spacing w:after="192"/>
        <w:ind w:left="720"/>
        <w:rPr>
          <w:sz w:val="24"/>
        </w:rPr>
      </w:pPr>
      <w:r>
        <w:rPr>
          <w:sz w:val="24"/>
        </w:rPr>
        <w:t>Adam Jarvis</w:t>
      </w:r>
      <w:r w:rsidR="00C66565">
        <w:rPr>
          <w:sz w:val="24"/>
        </w:rPr>
        <w:t xml:space="preserve"> proposed an amendment to clarify that if the</w:t>
      </w:r>
      <w:r w:rsidR="00A038E3">
        <w:rPr>
          <w:sz w:val="24"/>
        </w:rPr>
        <w:t xml:space="preserve"> fir</w:t>
      </w:r>
      <w:r w:rsidR="00C66565">
        <w:rPr>
          <w:sz w:val="24"/>
        </w:rPr>
        <w:t>st complaint is rejected, and subsequent complaints wi</w:t>
      </w:r>
      <w:r w:rsidR="00A038E3">
        <w:rPr>
          <w:sz w:val="24"/>
        </w:rPr>
        <w:t>ll be treated as a first compl</w:t>
      </w:r>
      <w:r w:rsidR="00C66565">
        <w:rPr>
          <w:sz w:val="24"/>
        </w:rPr>
        <w:t xml:space="preserve">aint. </w:t>
      </w:r>
    </w:p>
    <w:p w14:paraId="41AA3736" w14:textId="1B20D85B" w:rsidR="00C66565" w:rsidRDefault="00986E2F" w:rsidP="00C66565">
      <w:pPr>
        <w:pStyle w:val="ListBullet"/>
        <w:spacing w:after="192"/>
        <w:ind w:left="720"/>
        <w:rPr>
          <w:sz w:val="24"/>
        </w:rPr>
      </w:pPr>
      <w:r>
        <w:rPr>
          <w:sz w:val="24"/>
        </w:rPr>
        <w:t>Ben Bauman</w:t>
      </w:r>
      <w:r w:rsidR="00C66565">
        <w:rPr>
          <w:sz w:val="24"/>
        </w:rPr>
        <w:t xml:space="preserve"> seconded. </w:t>
      </w:r>
    </w:p>
    <w:p w14:paraId="4F613A71" w14:textId="2A7E767D" w:rsidR="00C66565" w:rsidRDefault="00C23C7E" w:rsidP="00C66565">
      <w:pPr>
        <w:pStyle w:val="ListBullet"/>
        <w:spacing w:after="192"/>
        <w:ind w:left="720"/>
        <w:rPr>
          <w:sz w:val="24"/>
        </w:rPr>
      </w:pPr>
      <w:r>
        <w:rPr>
          <w:sz w:val="24"/>
        </w:rPr>
        <w:t>Sam Leather</w:t>
      </w:r>
      <w:r w:rsidR="00C66565">
        <w:rPr>
          <w:sz w:val="24"/>
        </w:rPr>
        <w:t xml:space="preserve">: accepted it </w:t>
      </w:r>
    </w:p>
    <w:p w14:paraId="5CF0AA0A" w14:textId="53C17435" w:rsidR="00C66565" w:rsidRDefault="00A038E3" w:rsidP="00C66565">
      <w:pPr>
        <w:pStyle w:val="ListBullet"/>
        <w:spacing w:after="192"/>
        <w:ind w:left="720"/>
        <w:rPr>
          <w:sz w:val="24"/>
        </w:rPr>
      </w:pPr>
      <w:r>
        <w:rPr>
          <w:sz w:val="24"/>
        </w:rPr>
        <w:t>Christina Feeney</w:t>
      </w:r>
      <w:r w:rsidR="00C66565">
        <w:rPr>
          <w:sz w:val="24"/>
        </w:rPr>
        <w:t xml:space="preserve">: </w:t>
      </w:r>
      <w:r w:rsidR="00F81F4F">
        <w:rPr>
          <w:sz w:val="24"/>
        </w:rPr>
        <w:t xml:space="preserve">3 </w:t>
      </w:r>
      <w:r>
        <w:rPr>
          <w:sz w:val="24"/>
        </w:rPr>
        <w:t>s</w:t>
      </w:r>
      <w:r w:rsidR="00F81F4F">
        <w:rPr>
          <w:sz w:val="24"/>
        </w:rPr>
        <w:t>tage proves – agree with 2</w:t>
      </w:r>
      <w:r w:rsidR="00F81F4F" w:rsidRPr="00F81F4F">
        <w:rPr>
          <w:sz w:val="24"/>
          <w:vertAlign w:val="superscript"/>
        </w:rPr>
        <w:t>nd</w:t>
      </w:r>
      <w:r w:rsidR="00F81F4F">
        <w:rPr>
          <w:sz w:val="24"/>
        </w:rPr>
        <w:t xml:space="preserve"> chance – what happens if the issue is recurring? If it has to go through multi</w:t>
      </w:r>
      <w:r>
        <w:rPr>
          <w:sz w:val="24"/>
        </w:rPr>
        <w:t>ple stages then does this preven</w:t>
      </w:r>
      <w:r w:rsidR="00F81F4F">
        <w:rPr>
          <w:sz w:val="24"/>
        </w:rPr>
        <w:t>t action from happening?</w:t>
      </w:r>
    </w:p>
    <w:p w14:paraId="7A085502" w14:textId="3C6AF053" w:rsidR="00F81F4F" w:rsidRDefault="00C23C7E" w:rsidP="00C66565">
      <w:pPr>
        <w:pStyle w:val="ListBullet"/>
        <w:spacing w:after="192"/>
        <w:ind w:left="720"/>
        <w:rPr>
          <w:sz w:val="24"/>
        </w:rPr>
      </w:pPr>
      <w:r>
        <w:rPr>
          <w:sz w:val="24"/>
        </w:rPr>
        <w:t>Bridget Shepherd</w:t>
      </w:r>
      <w:r w:rsidR="00F81F4F">
        <w:rPr>
          <w:sz w:val="24"/>
        </w:rPr>
        <w:t xml:space="preserve">: </w:t>
      </w:r>
      <w:proofErr w:type="spellStart"/>
      <w:r w:rsidR="00F22F84">
        <w:rPr>
          <w:sz w:val="24"/>
        </w:rPr>
        <w:t>uni</w:t>
      </w:r>
      <w:proofErr w:type="spellEnd"/>
      <w:r w:rsidR="00F22F84">
        <w:rPr>
          <w:sz w:val="24"/>
        </w:rPr>
        <w:t xml:space="preserve"> regulations would intervene if a serious issue with some positions</w:t>
      </w:r>
    </w:p>
    <w:p w14:paraId="26A1F3CA" w14:textId="3F93FBC2" w:rsidR="00F22F84" w:rsidRDefault="00A038E3" w:rsidP="00C66565">
      <w:pPr>
        <w:pStyle w:val="ListBullet"/>
        <w:spacing w:after="192"/>
        <w:ind w:left="720"/>
        <w:rPr>
          <w:sz w:val="24"/>
        </w:rPr>
      </w:pPr>
      <w:proofErr w:type="spellStart"/>
      <w:r>
        <w:rPr>
          <w:sz w:val="24"/>
        </w:rPr>
        <w:t>Daisie</w:t>
      </w:r>
      <w:proofErr w:type="spellEnd"/>
      <w:r>
        <w:rPr>
          <w:sz w:val="24"/>
        </w:rPr>
        <w:t xml:space="preserve"> Langford</w:t>
      </w:r>
      <w:r w:rsidR="00F22F84">
        <w:rPr>
          <w:sz w:val="24"/>
        </w:rPr>
        <w:t>: If anyone did anything serious to not have a second chance – not internal JCR discipline – college officers – could make a complaint stil</w:t>
      </w:r>
      <w:r>
        <w:rPr>
          <w:sz w:val="24"/>
        </w:rPr>
        <w:t>l</w:t>
      </w:r>
    </w:p>
    <w:p w14:paraId="717DB13B" w14:textId="2BB3BBB2" w:rsidR="00F22F84" w:rsidRDefault="00F22F84" w:rsidP="00C66565">
      <w:pPr>
        <w:pStyle w:val="ListBullet"/>
        <w:spacing w:after="192"/>
        <w:ind w:left="720"/>
        <w:rPr>
          <w:sz w:val="24"/>
        </w:rPr>
      </w:pPr>
      <w:r>
        <w:rPr>
          <w:sz w:val="24"/>
        </w:rPr>
        <w:t>C</w:t>
      </w:r>
      <w:r w:rsidR="00A038E3">
        <w:rPr>
          <w:sz w:val="24"/>
        </w:rPr>
        <w:t xml:space="preserve">hristina </w:t>
      </w:r>
      <w:r>
        <w:rPr>
          <w:sz w:val="24"/>
        </w:rPr>
        <w:t>F</w:t>
      </w:r>
      <w:r w:rsidR="00A038E3">
        <w:rPr>
          <w:sz w:val="24"/>
        </w:rPr>
        <w:t>eeney</w:t>
      </w:r>
      <w:r>
        <w:rPr>
          <w:sz w:val="24"/>
        </w:rPr>
        <w:t>: but</w:t>
      </w:r>
      <w:r w:rsidR="00A038E3">
        <w:rPr>
          <w:sz w:val="24"/>
        </w:rPr>
        <w:t xml:space="preserve"> college officers don’t have any</w:t>
      </w:r>
      <w:r>
        <w:rPr>
          <w:sz w:val="24"/>
        </w:rPr>
        <w:t xml:space="preserve"> control over </w:t>
      </w:r>
      <w:r w:rsidR="00A038E3">
        <w:rPr>
          <w:sz w:val="24"/>
        </w:rPr>
        <w:t>JCR</w:t>
      </w:r>
    </w:p>
    <w:p w14:paraId="11FE919A" w14:textId="089E9871" w:rsidR="00F22F84" w:rsidRDefault="00C23C7E" w:rsidP="00C66565">
      <w:pPr>
        <w:pStyle w:val="ListBullet"/>
        <w:spacing w:after="192"/>
        <w:ind w:left="720"/>
        <w:rPr>
          <w:sz w:val="24"/>
        </w:rPr>
      </w:pPr>
      <w:proofErr w:type="spellStart"/>
      <w:r>
        <w:rPr>
          <w:sz w:val="24"/>
        </w:rPr>
        <w:t>Jono</w:t>
      </w:r>
      <w:proofErr w:type="spellEnd"/>
      <w:r>
        <w:rPr>
          <w:sz w:val="24"/>
        </w:rPr>
        <w:t xml:space="preserve"> Tiffany</w:t>
      </w:r>
      <w:r w:rsidR="00A038E3">
        <w:rPr>
          <w:sz w:val="24"/>
        </w:rPr>
        <w:t>: make you step d</w:t>
      </w:r>
      <w:r w:rsidR="00F22F84">
        <w:rPr>
          <w:sz w:val="24"/>
        </w:rPr>
        <w:t xml:space="preserve">own </w:t>
      </w:r>
      <w:r w:rsidR="00A038E3">
        <w:rPr>
          <w:sz w:val="24"/>
        </w:rPr>
        <w:t>voluntarily</w:t>
      </w:r>
    </w:p>
    <w:p w14:paraId="5F04B717" w14:textId="040D81F7" w:rsidR="00F22F84" w:rsidRDefault="00C23C7E" w:rsidP="00C66565">
      <w:pPr>
        <w:pStyle w:val="ListBullet"/>
        <w:spacing w:after="192"/>
        <w:ind w:left="720"/>
        <w:rPr>
          <w:sz w:val="24"/>
        </w:rPr>
      </w:pPr>
      <w:r>
        <w:rPr>
          <w:sz w:val="24"/>
        </w:rPr>
        <w:t>Emily Vass</w:t>
      </w:r>
      <w:r w:rsidR="00F22F84">
        <w:rPr>
          <w:sz w:val="24"/>
        </w:rPr>
        <w:t>: 2 step process. Could come up with an action plan in first round which could include resignation</w:t>
      </w:r>
    </w:p>
    <w:p w14:paraId="4B340992" w14:textId="1E1899EF" w:rsidR="00F22F84" w:rsidRDefault="00C23C7E" w:rsidP="00F22F84">
      <w:pPr>
        <w:pStyle w:val="ListBullet"/>
        <w:spacing w:after="192"/>
        <w:ind w:left="720"/>
        <w:rPr>
          <w:sz w:val="24"/>
        </w:rPr>
      </w:pPr>
      <w:proofErr w:type="spellStart"/>
      <w:r>
        <w:rPr>
          <w:sz w:val="24"/>
        </w:rPr>
        <w:t>Aman</w:t>
      </w:r>
      <w:proofErr w:type="spellEnd"/>
      <w:r>
        <w:rPr>
          <w:sz w:val="24"/>
        </w:rPr>
        <w:t xml:space="preserve"> Gupta</w:t>
      </w:r>
      <w:r w:rsidR="00F22F84">
        <w:rPr>
          <w:sz w:val="24"/>
        </w:rPr>
        <w:t>: 20 people</w:t>
      </w:r>
      <w:r w:rsidR="00A038E3">
        <w:rPr>
          <w:sz w:val="24"/>
        </w:rPr>
        <w:t xml:space="preserve"> – agree with extra people to c</w:t>
      </w:r>
      <w:r w:rsidR="00F22F84">
        <w:rPr>
          <w:sz w:val="24"/>
        </w:rPr>
        <w:t xml:space="preserve">heck over it but what happens if not more than 20 people can know about an issue? Assuming a public fault. </w:t>
      </w:r>
    </w:p>
    <w:p w14:paraId="1015DA8E" w14:textId="59D2D525" w:rsidR="00F22F84" w:rsidRDefault="00C23C7E" w:rsidP="00F22F84">
      <w:pPr>
        <w:pStyle w:val="ListBullet"/>
        <w:spacing w:after="192"/>
        <w:ind w:left="720"/>
        <w:rPr>
          <w:sz w:val="24"/>
        </w:rPr>
      </w:pPr>
      <w:r>
        <w:rPr>
          <w:sz w:val="24"/>
        </w:rPr>
        <w:t>Adam Jarvis</w:t>
      </w:r>
      <w:r w:rsidR="00A038E3">
        <w:rPr>
          <w:sz w:val="24"/>
        </w:rPr>
        <w:t>: There are very, very</w:t>
      </w:r>
      <w:r w:rsidR="00F22F84">
        <w:rPr>
          <w:sz w:val="24"/>
        </w:rPr>
        <w:t xml:space="preserve"> few situations in college where less than 20 people would know about it. If it</w:t>
      </w:r>
      <w:r w:rsidR="00A038E3">
        <w:rPr>
          <w:sz w:val="24"/>
        </w:rPr>
        <w:t>’</w:t>
      </w:r>
      <w:r w:rsidR="00F22F84">
        <w:rPr>
          <w:sz w:val="24"/>
        </w:rPr>
        <w:t>s that bad then can be taken to other measures</w:t>
      </w:r>
    </w:p>
    <w:p w14:paraId="6D86B0AB" w14:textId="228AACE8" w:rsidR="00F22F84" w:rsidRDefault="00C23C7E" w:rsidP="00F22F84">
      <w:pPr>
        <w:pStyle w:val="ListBullet"/>
        <w:spacing w:after="192"/>
        <w:ind w:left="720"/>
        <w:rPr>
          <w:sz w:val="24"/>
        </w:rPr>
      </w:pPr>
      <w:r>
        <w:rPr>
          <w:sz w:val="24"/>
        </w:rPr>
        <w:t>Guy Harland</w:t>
      </w:r>
      <w:r w:rsidR="00F22F84">
        <w:rPr>
          <w:sz w:val="24"/>
        </w:rPr>
        <w:t xml:space="preserve">: 20 is a good limit </w:t>
      </w:r>
    </w:p>
    <w:p w14:paraId="72CAE105" w14:textId="0C727616" w:rsidR="00F22F84" w:rsidRDefault="00A038E3" w:rsidP="00F22F84">
      <w:pPr>
        <w:pStyle w:val="ListBullet"/>
        <w:spacing w:after="192"/>
        <w:ind w:left="720"/>
        <w:rPr>
          <w:sz w:val="24"/>
        </w:rPr>
      </w:pPr>
      <w:r>
        <w:rPr>
          <w:sz w:val="24"/>
        </w:rPr>
        <w:t>Charlie Norton</w:t>
      </w:r>
      <w:r w:rsidR="00F22F84">
        <w:rPr>
          <w:sz w:val="24"/>
        </w:rPr>
        <w:t>: If a person isn’t failing to fulfil their job description but in an unprofessional manner – should it be clarified in the motion?</w:t>
      </w:r>
    </w:p>
    <w:p w14:paraId="654EB5DE" w14:textId="17E68EC5" w:rsidR="00F22F84" w:rsidRDefault="00C23C7E" w:rsidP="00F22F84">
      <w:pPr>
        <w:pStyle w:val="ListBullet"/>
        <w:spacing w:after="192"/>
        <w:ind w:left="720"/>
        <w:rPr>
          <w:sz w:val="24"/>
        </w:rPr>
      </w:pPr>
      <w:r>
        <w:rPr>
          <w:sz w:val="24"/>
        </w:rPr>
        <w:t>Tom Grant</w:t>
      </w:r>
      <w:r w:rsidR="00F22F84">
        <w:rPr>
          <w:sz w:val="24"/>
        </w:rPr>
        <w:t>: disrepute clause added</w:t>
      </w:r>
    </w:p>
    <w:p w14:paraId="70DDB0B6" w14:textId="419CF134" w:rsidR="00F22F84" w:rsidRDefault="00A038E3" w:rsidP="00F22F84">
      <w:pPr>
        <w:pStyle w:val="ListBullet"/>
        <w:spacing w:after="192"/>
        <w:ind w:left="720"/>
        <w:rPr>
          <w:sz w:val="24"/>
        </w:rPr>
      </w:pPr>
      <w:r>
        <w:rPr>
          <w:sz w:val="24"/>
        </w:rPr>
        <w:t>Charlie Norton</w:t>
      </w:r>
      <w:r w:rsidR="00F22F84">
        <w:rPr>
          <w:sz w:val="24"/>
        </w:rPr>
        <w:t xml:space="preserve">: </w:t>
      </w:r>
      <w:r>
        <w:rPr>
          <w:sz w:val="24"/>
        </w:rPr>
        <w:t>Suggests</w:t>
      </w:r>
      <w:r w:rsidR="00F22F84">
        <w:rPr>
          <w:sz w:val="24"/>
        </w:rPr>
        <w:t xml:space="preserve"> ext</w:t>
      </w:r>
      <w:r>
        <w:rPr>
          <w:sz w:val="24"/>
        </w:rPr>
        <w:t xml:space="preserve">ernal </w:t>
      </w:r>
      <w:r w:rsidR="00F22F84">
        <w:rPr>
          <w:sz w:val="24"/>
        </w:rPr>
        <w:t>disrepute</w:t>
      </w:r>
      <w:r>
        <w:rPr>
          <w:sz w:val="24"/>
        </w:rPr>
        <w:t>,</w:t>
      </w:r>
      <w:r w:rsidR="00F22F84">
        <w:rPr>
          <w:sz w:val="24"/>
        </w:rPr>
        <w:t xml:space="preserve"> not exec member to exec member</w:t>
      </w:r>
    </w:p>
    <w:p w14:paraId="7056E20C" w14:textId="653C67CA" w:rsidR="00F22F84" w:rsidRDefault="00C23C7E" w:rsidP="00F22F84">
      <w:pPr>
        <w:pStyle w:val="ListBullet"/>
        <w:spacing w:after="192"/>
        <w:ind w:left="720"/>
        <w:rPr>
          <w:sz w:val="24"/>
        </w:rPr>
      </w:pPr>
      <w:r>
        <w:rPr>
          <w:sz w:val="24"/>
        </w:rPr>
        <w:t>Sam Leather</w:t>
      </w:r>
      <w:r w:rsidR="00F22F84">
        <w:rPr>
          <w:sz w:val="24"/>
        </w:rPr>
        <w:t>: Even if internal putting position in to disrepute and therefore JCR in disrepute.</w:t>
      </w:r>
    </w:p>
    <w:p w14:paraId="1463E789" w14:textId="32D0687D" w:rsidR="00F22F84" w:rsidRDefault="00C23C7E" w:rsidP="00F22F84">
      <w:pPr>
        <w:pStyle w:val="ListBullet"/>
        <w:spacing w:after="192"/>
        <w:ind w:left="720"/>
        <w:rPr>
          <w:sz w:val="24"/>
        </w:rPr>
      </w:pPr>
      <w:r>
        <w:rPr>
          <w:sz w:val="24"/>
        </w:rPr>
        <w:t>Bridget Shepherd</w:t>
      </w:r>
      <w:r w:rsidR="00F22F84">
        <w:rPr>
          <w:sz w:val="24"/>
        </w:rPr>
        <w:t xml:space="preserve">: </w:t>
      </w:r>
      <w:r w:rsidR="00A038E3">
        <w:rPr>
          <w:sz w:val="24"/>
        </w:rPr>
        <w:t>realistically</w:t>
      </w:r>
      <w:r w:rsidR="00F22F84">
        <w:rPr>
          <w:sz w:val="24"/>
        </w:rPr>
        <w:t xml:space="preserve"> people will read </w:t>
      </w:r>
      <w:proofErr w:type="spellStart"/>
      <w:r w:rsidR="00F22F84">
        <w:rPr>
          <w:sz w:val="24"/>
        </w:rPr>
        <w:t>laymans</w:t>
      </w:r>
      <w:proofErr w:type="spellEnd"/>
      <w:r w:rsidR="00F22F84">
        <w:rPr>
          <w:sz w:val="24"/>
        </w:rPr>
        <w:t xml:space="preserve"> version</w:t>
      </w:r>
    </w:p>
    <w:p w14:paraId="0175F59B" w14:textId="5ED77E24" w:rsidR="00F22F84" w:rsidRDefault="00C23C7E" w:rsidP="00F22F84">
      <w:pPr>
        <w:pStyle w:val="ListBullet"/>
        <w:spacing w:after="192"/>
        <w:ind w:left="720"/>
        <w:rPr>
          <w:sz w:val="24"/>
        </w:rPr>
      </w:pPr>
      <w:r>
        <w:rPr>
          <w:sz w:val="24"/>
        </w:rPr>
        <w:lastRenderedPageBreak/>
        <w:t>Guy Harland</w:t>
      </w:r>
      <w:r w:rsidR="00F22F84">
        <w:rPr>
          <w:sz w:val="24"/>
        </w:rPr>
        <w:t xml:space="preserve">: Disrepute – deliberately vague that covers almost anything </w:t>
      </w:r>
    </w:p>
    <w:p w14:paraId="733DF559" w14:textId="11228AA9" w:rsidR="00F22F84" w:rsidRDefault="00986E2F" w:rsidP="00F22F84">
      <w:pPr>
        <w:pStyle w:val="ListBullet"/>
        <w:spacing w:after="192"/>
        <w:ind w:left="720"/>
        <w:rPr>
          <w:sz w:val="24"/>
        </w:rPr>
      </w:pPr>
      <w:r>
        <w:rPr>
          <w:sz w:val="24"/>
        </w:rPr>
        <w:t>Ben Bauman</w:t>
      </w:r>
      <w:r w:rsidR="00CD49A9">
        <w:rPr>
          <w:sz w:val="24"/>
        </w:rPr>
        <w:t>: failing to fulfil their job description and reasons – suspended for the time they are being investigated?</w:t>
      </w:r>
    </w:p>
    <w:p w14:paraId="0AC5ECB4" w14:textId="00453EFB" w:rsidR="00CD49A9" w:rsidRDefault="00C23C7E" w:rsidP="00CD49A9">
      <w:pPr>
        <w:pStyle w:val="ListBullet"/>
        <w:spacing w:after="192"/>
        <w:ind w:left="720"/>
        <w:rPr>
          <w:sz w:val="24"/>
        </w:rPr>
      </w:pPr>
      <w:r>
        <w:rPr>
          <w:sz w:val="24"/>
        </w:rPr>
        <w:t>Guy Harland</w:t>
      </w:r>
      <w:r w:rsidR="00CD49A9">
        <w:rPr>
          <w:sz w:val="24"/>
        </w:rPr>
        <w:t>: Continued censure motion – therefore no pos</w:t>
      </w:r>
      <w:r w:rsidR="00A038E3">
        <w:rPr>
          <w:sz w:val="24"/>
        </w:rPr>
        <w:t>i</w:t>
      </w:r>
      <w:r w:rsidR="00CD49A9">
        <w:rPr>
          <w:sz w:val="24"/>
        </w:rPr>
        <w:t>tion. ASAP = 2/3 days. Could just resubmit motions even if request was not true then could still happen</w:t>
      </w:r>
    </w:p>
    <w:p w14:paraId="442527D1" w14:textId="0C3D8E8A" w:rsidR="00CD49A9" w:rsidRDefault="00367C01" w:rsidP="00CD49A9">
      <w:pPr>
        <w:pStyle w:val="ListBullet"/>
        <w:spacing w:after="192"/>
        <w:ind w:left="720"/>
        <w:rPr>
          <w:sz w:val="24"/>
        </w:rPr>
      </w:pPr>
      <w:r>
        <w:rPr>
          <w:sz w:val="24"/>
        </w:rPr>
        <w:t>Christina Feeney</w:t>
      </w:r>
      <w:r w:rsidR="00CD49A9">
        <w:rPr>
          <w:sz w:val="24"/>
        </w:rPr>
        <w:t xml:space="preserve">: G and steering job descriptions on website need updating because otherwise everyone needs </w:t>
      </w:r>
      <w:r w:rsidR="00A038E3">
        <w:rPr>
          <w:sz w:val="24"/>
        </w:rPr>
        <w:t>censured</w:t>
      </w:r>
      <w:r w:rsidR="00CD49A9">
        <w:rPr>
          <w:sz w:val="24"/>
        </w:rPr>
        <w:t xml:space="preserve"> as positions have been changed over years</w:t>
      </w:r>
    </w:p>
    <w:p w14:paraId="11ED1F1A" w14:textId="65F1AC76" w:rsidR="00CD49A9" w:rsidRDefault="00A038E3" w:rsidP="00CD49A9">
      <w:pPr>
        <w:pStyle w:val="ListBullet"/>
        <w:spacing w:after="192"/>
        <w:ind w:left="720"/>
        <w:rPr>
          <w:sz w:val="24"/>
        </w:rPr>
      </w:pPr>
      <w:proofErr w:type="spellStart"/>
      <w:r>
        <w:rPr>
          <w:sz w:val="24"/>
        </w:rPr>
        <w:t>Daisie</w:t>
      </w:r>
      <w:proofErr w:type="spellEnd"/>
      <w:r>
        <w:rPr>
          <w:sz w:val="24"/>
        </w:rPr>
        <w:t xml:space="preserve"> Langford</w:t>
      </w:r>
      <w:r w:rsidR="00CD49A9">
        <w:rPr>
          <w:sz w:val="24"/>
        </w:rPr>
        <w:t>: can still be doing some jobs properly therefore more disruption</w:t>
      </w:r>
    </w:p>
    <w:p w14:paraId="2A2B462B" w14:textId="74568622" w:rsidR="00CD49A9" w:rsidRDefault="00CD49A9" w:rsidP="00CD49A9">
      <w:pPr>
        <w:pStyle w:val="ListBullet"/>
        <w:spacing w:after="192"/>
        <w:ind w:left="720"/>
        <w:rPr>
          <w:sz w:val="24"/>
        </w:rPr>
      </w:pPr>
      <w:r>
        <w:rPr>
          <w:sz w:val="24"/>
        </w:rPr>
        <w:t>FOR: overwhelming</w:t>
      </w:r>
    </w:p>
    <w:p w14:paraId="13A91B0C" w14:textId="15D115EB" w:rsidR="00CD49A9" w:rsidRDefault="00A038E3" w:rsidP="00CD49A9">
      <w:pPr>
        <w:pStyle w:val="ListBullet"/>
        <w:spacing w:after="192"/>
        <w:ind w:left="720"/>
        <w:rPr>
          <w:sz w:val="24"/>
        </w:rPr>
      </w:pPr>
      <w:r>
        <w:rPr>
          <w:sz w:val="24"/>
        </w:rPr>
        <w:t>AG</w:t>
      </w:r>
      <w:r w:rsidR="00CD49A9">
        <w:rPr>
          <w:sz w:val="24"/>
        </w:rPr>
        <w:t>AINST: 0</w:t>
      </w:r>
    </w:p>
    <w:p w14:paraId="04CF301B" w14:textId="1ACAF06C" w:rsidR="00CD49A9" w:rsidRDefault="00CD49A9" w:rsidP="00CD49A9">
      <w:pPr>
        <w:pStyle w:val="ListBullet"/>
        <w:spacing w:after="192"/>
        <w:ind w:left="720"/>
        <w:rPr>
          <w:sz w:val="24"/>
        </w:rPr>
      </w:pPr>
      <w:r>
        <w:rPr>
          <w:sz w:val="24"/>
        </w:rPr>
        <w:t>Abstentions: 2</w:t>
      </w:r>
    </w:p>
    <w:p w14:paraId="51789A79" w14:textId="76761840" w:rsidR="00CD49A9" w:rsidRDefault="00CD49A9" w:rsidP="00CD49A9">
      <w:pPr>
        <w:pStyle w:val="ListBullet"/>
        <w:spacing w:after="192"/>
        <w:ind w:left="720"/>
        <w:rPr>
          <w:sz w:val="24"/>
        </w:rPr>
      </w:pPr>
      <w:r>
        <w:rPr>
          <w:sz w:val="24"/>
        </w:rPr>
        <w:t>THIS MOTION HAS PASSED.</w:t>
      </w:r>
    </w:p>
    <w:p w14:paraId="198DCF7B" w14:textId="77777777" w:rsidR="00460896" w:rsidRDefault="00460896" w:rsidP="00460896">
      <w:pPr>
        <w:pStyle w:val="ListBullet"/>
        <w:spacing w:after="192"/>
        <w:ind w:left="720"/>
        <w:rPr>
          <w:sz w:val="24"/>
        </w:rPr>
      </w:pPr>
    </w:p>
    <w:p w14:paraId="443A6243" w14:textId="179E6FCA" w:rsidR="0068463E" w:rsidRDefault="0068463E" w:rsidP="00401D70">
      <w:pPr>
        <w:pStyle w:val="ListBullet"/>
        <w:numPr>
          <w:ilvl w:val="1"/>
          <w:numId w:val="2"/>
        </w:numPr>
        <w:tabs>
          <w:tab w:val="num" w:pos="720"/>
        </w:tabs>
        <w:spacing w:after="192"/>
        <w:ind w:left="720"/>
        <w:rPr>
          <w:sz w:val="24"/>
        </w:rPr>
      </w:pPr>
      <w:r>
        <w:rPr>
          <w:sz w:val="24"/>
        </w:rPr>
        <w:t>Assistant music rep</w:t>
      </w:r>
    </w:p>
    <w:p w14:paraId="2B8D5838" w14:textId="32ACFC2E" w:rsidR="00CD49A9" w:rsidRDefault="00C23C7E" w:rsidP="00CD49A9">
      <w:pPr>
        <w:pStyle w:val="ListBullet"/>
        <w:spacing w:after="192"/>
        <w:ind w:left="720"/>
        <w:rPr>
          <w:sz w:val="24"/>
        </w:rPr>
      </w:pPr>
      <w:proofErr w:type="spellStart"/>
      <w:r>
        <w:rPr>
          <w:sz w:val="24"/>
        </w:rPr>
        <w:t>Aman</w:t>
      </w:r>
      <w:proofErr w:type="spellEnd"/>
      <w:r>
        <w:rPr>
          <w:sz w:val="24"/>
        </w:rPr>
        <w:t xml:space="preserve"> Gupta</w:t>
      </w:r>
      <w:r w:rsidR="00CD49A9">
        <w:rPr>
          <w:sz w:val="24"/>
        </w:rPr>
        <w:t>: summarised the motion. Passed through preforming and arts committee, approved by past and existing music rep. Music tuition will greatly expand music rep therefore will expand role so this is needed</w:t>
      </w:r>
    </w:p>
    <w:p w14:paraId="6CECE7A6" w14:textId="2BC4E5D8" w:rsidR="00CD49A9" w:rsidRDefault="00C23C7E" w:rsidP="00CD49A9">
      <w:pPr>
        <w:pStyle w:val="ListBullet"/>
        <w:spacing w:after="192"/>
        <w:ind w:left="720"/>
        <w:rPr>
          <w:sz w:val="24"/>
        </w:rPr>
      </w:pPr>
      <w:r>
        <w:rPr>
          <w:sz w:val="24"/>
        </w:rPr>
        <w:t>Adam Jarvis</w:t>
      </w:r>
      <w:r w:rsidR="00CD49A9">
        <w:rPr>
          <w:sz w:val="24"/>
        </w:rPr>
        <w:t>: MASH Room technician?</w:t>
      </w:r>
    </w:p>
    <w:p w14:paraId="5964D1F1" w14:textId="610CCFAA" w:rsidR="00CD49A9" w:rsidRDefault="00C23C7E" w:rsidP="00CD49A9">
      <w:pPr>
        <w:pStyle w:val="ListBullet"/>
        <w:spacing w:after="192"/>
        <w:ind w:left="720"/>
        <w:rPr>
          <w:sz w:val="24"/>
        </w:rPr>
      </w:pPr>
      <w:proofErr w:type="spellStart"/>
      <w:r>
        <w:rPr>
          <w:sz w:val="24"/>
        </w:rPr>
        <w:t>Aman</w:t>
      </w:r>
      <w:proofErr w:type="spellEnd"/>
      <w:r>
        <w:rPr>
          <w:sz w:val="24"/>
        </w:rPr>
        <w:t xml:space="preserve"> Gupta</w:t>
      </w:r>
      <w:r w:rsidR="00CD49A9">
        <w:rPr>
          <w:sz w:val="24"/>
        </w:rPr>
        <w:t xml:space="preserve">: no one has run for the position and not that technical – most of the jobs include clearing up and tidying up </w:t>
      </w:r>
    </w:p>
    <w:p w14:paraId="113E2080" w14:textId="64E10AAB" w:rsidR="00CD49A9" w:rsidRDefault="00C23C7E" w:rsidP="00CD49A9">
      <w:pPr>
        <w:pStyle w:val="ListBullet"/>
        <w:spacing w:after="192"/>
        <w:ind w:left="720"/>
        <w:rPr>
          <w:sz w:val="24"/>
        </w:rPr>
      </w:pPr>
      <w:r>
        <w:rPr>
          <w:sz w:val="24"/>
        </w:rPr>
        <w:t>Adam Jarvis</w:t>
      </w:r>
      <w:r w:rsidR="00A038E3">
        <w:rPr>
          <w:sz w:val="24"/>
        </w:rPr>
        <w:t>: does this d</w:t>
      </w:r>
      <w:r w:rsidR="00CD49A9">
        <w:rPr>
          <w:sz w:val="24"/>
        </w:rPr>
        <w:t>issolve mash room tech</w:t>
      </w:r>
      <w:r w:rsidR="00A038E3">
        <w:rPr>
          <w:sz w:val="24"/>
        </w:rPr>
        <w:t>nician</w:t>
      </w:r>
      <w:r w:rsidR="00CD49A9">
        <w:rPr>
          <w:sz w:val="24"/>
        </w:rPr>
        <w:t>?</w:t>
      </w:r>
    </w:p>
    <w:p w14:paraId="7B1DC843" w14:textId="007BD848" w:rsidR="00CD49A9" w:rsidRDefault="00A038E3" w:rsidP="00CD49A9">
      <w:pPr>
        <w:pStyle w:val="ListBullet"/>
        <w:spacing w:after="192"/>
        <w:ind w:left="720"/>
        <w:rPr>
          <w:sz w:val="24"/>
        </w:rPr>
      </w:pPr>
      <w:r>
        <w:rPr>
          <w:sz w:val="24"/>
        </w:rPr>
        <w:t xml:space="preserve">James </w:t>
      </w:r>
      <w:proofErr w:type="spellStart"/>
      <w:r>
        <w:rPr>
          <w:sz w:val="24"/>
        </w:rPr>
        <w:t>Rockliffe</w:t>
      </w:r>
      <w:proofErr w:type="spellEnd"/>
      <w:r>
        <w:rPr>
          <w:sz w:val="24"/>
        </w:rPr>
        <w:t xml:space="preserve">: </w:t>
      </w:r>
      <w:proofErr w:type="gramStart"/>
      <w:r>
        <w:rPr>
          <w:sz w:val="24"/>
        </w:rPr>
        <w:t>him</w:t>
      </w:r>
      <w:proofErr w:type="gramEnd"/>
      <w:r>
        <w:rPr>
          <w:sz w:val="24"/>
        </w:rPr>
        <w:t xml:space="preserve"> and J</w:t>
      </w:r>
      <w:r w:rsidR="00CD49A9">
        <w:rPr>
          <w:sz w:val="24"/>
        </w:rPr>
        <w:t xml:space="preserve">on discussed </w:t>
      </w:r>
      <w:r w:rsidR="00240E2C">
        <w:rPr>
          <w:sz w:val="24"/>
        </w:rPr>
        <w:t>–</w:t>
      </w:r>
      <w:r w:rsidR="00CD49A9">
        <w:rPr>
          <w:sz w:val="24"/>
        </w:rPr>
        <w:t xml:space="preserve"> </w:t>
      </w:r>
      <w:r w:rsidR="00240E2C">
        <w:rPr>
          <w:sz w:val="24"/>
        </w:rPr>
        <w:t>make sure it ticks over until someone runs?</w:t>
      </w:r>
    </w:p>
    <w:p w14:paraId="247D15AD" w14:textId="2DC6FB97" w:rsidR="00240E2C" w:rsidRDefault="00C23C7E" w:rsidP="00CD49A9">
      <w:pPr>
        <w:pStyle w:val="ListBullet"/>
        <w:spacing w:after="192"/>
        <w:ind w:left="720"/>
        <w:rPr>
          <w:sz w:val="24"/>
        </w:rPr>
      </w:pPr>
      <w:proofErr w:type="spellStart"/>
      <w:r>
        <w:rPr>
          <w:sz w:val="24"/>
        </w:rPr>
        <w:t>Jono</w:t>
      </w:r>
      <w:proofErr w:type="spellEnd"/>
      <w:r>
        <w:rPr>
          <w:sz w:val="24"/>
        </w:rPr>
        <w:t xml:space="preserve"> Tiffany</w:t>
      </w:r>
      <w:r w:rsidR="00240E2C">
        <w:rPr>
          <w:sz w:val="24"/>
        </w:rPr>
        <w:t>: what does standard music rep do? How do</w:t>
      </w:r>
      <w:r w:rsidR="00A038E3">
        <w:rPr>
          <w:sz w:val="24"/>
        </w:rPr>
        <w:t xml:space="preserve"> they fit together? Unplugged, Trevs stock..?</w:t>
      </w:r>
    </w:p>
    <w:p w14:paraId="20F5D19D" w14:textId="428DFE62" w:rsidR="00240E2C" w:rsidRDefault="00C23C7E" w:rsidP="00CD49A9">
      <w:pPr>
        <w:pStyle w:val="ListBullet"/>
        <w:spacing w:after="192"/>
        <w:ind w:left="720"/>
        <w:rPr>
          <w:sz w:val="24"/>
        </w:rPr>
      </w:pPr>
      <w:proofErr w:type="spellStart"/>
      <w:r>
        <w:rPr>
          <w:sz w:val="24"/>
        </w:rPr>
        <w:t>Aman</w:t>
      </w:r>
      <w:proofErr w:type="spellEnd"/>
      <w:r>
        <w:rPr>
          <w:sz w:val="24"/>
        </w:rPr>
        <w:t xml:space="preserve"> Gupta</w:t>
      </w:r>
      <w:r w:rsidR="00240E2C">
        <w:rPr>
          <w:sz w:val="24"/>
        </w:rPr>
        <w:t>: 50</w:t>
      </w:r>
      <w:r w:rsidR="00240E2C" w:rsidRPr="00240E2C">
        <w:rPr>
          <w:sz w:val="24"/>
          <w:vertAlign w:val="superscript"/>
        </w:rPr>
        <w:t>th</w:t>
      </w:r>
      <w:r w:rsidR="00240E2C">
        <w:rPr>
          <w:sz w:val="24"/>
        </w:rPr>
        <w:t xml:space="preserve"> anniversary stuff too</w:t>
      </w:r>
    </w:p>
    <w:p w14:paraId="5476F386" w14:textId="73B00400" w:rsidR="00240E2C" w:rsidRDefault="00240E2C" w:rsidP="00CD49A9">
      <w:pPr>
        <w:pStyle w:val="ListBullet"/>
        <w:spacing w:after="192"/>
        <w:ind w:left="720"/>
        <w:rPr>
          <w:sz w:val="24"/>
        </w:rPr>
      </w:pPr>
      <w:r>
        <w:rPr>
          <w:sz w:val="24"/>
        </w:rPr>
        <w:t xml:space="preserve">Theo </w:t>
      </w:r>
      <w:proofErr w:type="spellStart"/>
      <w:r>
        <w:rPr>
          <w:sz w:val="24"/>
        </w:rPr>
        <w:t>Hurford</w:t>
      </w:r>
      <w:proofErr w:type="spellEnd"/>
      <w:r>
        <w:rPr>
          <w:sz w:val="24"/>
        </w:rPr>
        <w:t xml:space="preserve">: loads of new ideas to develop </w:t>
      </w:r>
      <w:r w:rsidR="00A038E3">
        <w:rPr>
          <w:sz w:val="24"/>
        </w:rPr>
        <w:t>T</w:t>
      </w:r>
      <w:r>
        <w:rPr>
          <w:sz w:val="24"/>
        </w:rPr>
        <w:t>revs music – instrument teac</w:t>
      </w:r>
      <w:r w:rsidR="00A038E3">
        <w:rPr>
          <w:sz w:val="24"/>
        </w:rPr>
        <w:t>h</w:t>
      </w:r>
      <w:r>
        <w:rPr>
          <w:sz w:val="24"/>
        </w:rPr>
        <w:t xml:space="preserve">ing scheme – </w:t>
      </w:r>
      <w:r w:rsidR="00A038E3">
        <w:rPr>
          <w:sz w:val="24"/>
        </w:rPr>
        <w:t>beneficial</w:t>
      </w:r>
      <w:r>
        <w:rPr>
          <w:sz w:val="24"/>
        </w:rPr>
        <w:t xml:space="preserve"> to have an assistant </w:t>
      </w:r>
    </w:p>
    <w:p w14:paraId="1769EEE8" w14:textId="44235245" w:rsidR="00240E2C" w:rsidRDefault="00C23C7E" w:rsidP="00CD49A9">
      <w:pPr>
        <w:pStyle w:val="ListBullet"/>
        <w:spacing w:after="192"/>
        <w:ind w:left="720"/>
        <w:rPr>
          <w:sz w:val="24"/>
        </w:rPr>
      </w:pPr>
      <w:r>
        <w:rPr>
          <w:sz w:val="24"/>
        </w:rPr>
        <w:t>Toby Johnson</w:t>
      </w:r>
      <w:r w:rsidR="00240E2C">
        <w:rPr>
          <w:sz w:val="24"/>
        </w:rPr>
        <w:t>: Cinema room – one in JKH suite? Not being used?</w:t>
      </w:r>
    </w:p>
    <w:p w14:paraId="77147F67" w14:textId="205D6BE9" w:rsidR="00240E2C" w:rsidRDefault="00C23C7E" w:rsidP="00CD49A9">
      <w:pPr>
        <w:pStyle w:val="ListBullet"/>
        <w:spacing w:after="192"/>
        <w:ind w:left="720"/>
        <w:rPr>
          <w:sz w:val="24"/>
        </w:rPr>
      </w:pPr>
      <w:proofErr w:type="spellStart"/>
      <w:r>
        <w:rPr>
          <w:sz w:val="24"/>
        </w:rPr>
        <w:t>Aman</w:t>
      </w:r>
      <w:proofErr w:type="spellEnd"/>
      <w:r>
        <w:rPr>
          <w:sz w:val="24"/>
        </w:rPr>
        <w:t xml:space="preserve"> Gupta</w:t>
      </w:r>
      <w:r w:rsidR="00240E2C">
        <w:rPr>
          <w:sz w:val="24"/>
        </w:rPr>
        <w:t>: Currently being used as storage, currently a gap</w:t>
      </w:r>
    </w:p>
    <w:p w14:paraId="0AF97BB0" w14:textId="4DABEF32" w:rsidR="00240E2C" w:rsidRDefault="00A038E3" w:rsidP="00CD49A9">
      <w:pPr>
        <w:pStyle w:val="ListBullet"/>
        <w:spacing w:after="192"/>
        <w:ind w:left="720"/>
        <w:rPr>
          <w:sz w:val="24"/>
        </w:rPr>
      </w:pPr>
      <w:r>
        <w:rPr>
          <w:sz w:val="24"/>
        </w:rPr>
        <w:t xml:space="preserve">Alex </w:t>
      </w:r>
      <w:proofErr w:type="spellStart"/>
      <w:r w:rsidR="00240E2C">
        <w:rPr>
          <w:sz w:val="24"/>
        </w:rPr>
        <w:t>Durk</w:t>
      </w:r>
      <w:proofErr w:type="spellEnd"/>
      <w:r w:rsidR="00240E2C">
        <w:rPr>
          <w:sz w:val="24"/>
        </w:rPr>
        <w:t xml:space="preserve">: called a cinema room in college </w:t>
      </w:r>
      <w:r>
        <w:rPr>
          <w:sz w:val="24"/>
        </w:rPr>
        <w:t>therefore</w:t>
      </w:r>
      <w:r w:rsidR="00240E2C">
        <w:rPr>
          <w:sz w:val="24"/>
        </w:rPr>
        <w:t xml:space="preserve"> that’s what it is</w:t>
      </w:r>
    </w:p>
    <w:p w14:paraId="34D095BA" w14:textId="1EB60736" w:rsidR="00240E2C" w:rsidRDefault="00C23C7E" w:rsidP="00CD49A9">
      <w:pPr>
        <w:pStyle w:val="ListBullet"/>
        <w:spacing w:after="192"/>
        <w:ind w:left="720"/>
        <w:rPr>
          <w:sz w:val="24"/>
        </w:rPr>
      </w:pPr>
      <w:proofErr w:type="spellStart"/>
      <w:r>
        <w:rPr>
          <w:sz w:val="24"/>
        </w:rPr>
        <w:t>Aman</w:t>
      </w:r>
      <w:proofErr w:type="spellEnd"/>
      <w:r>
        <w:rPr>
          <w:sz w:val="24"/>
        </w:rPr>
        <w:t xml:space="preserve"> Gupta</w:t>
      </w:r>
      <w:r w:rsidR="00A038E3">
        <w:rPr>
          <w:sz w:val="24"/>
        </w:rPr>
        <w:t xml:space="preserve">: essentially </w:t>
      </w:r>
      <w:proofErr w:type="spellStart"/>
      <w:r w:rsidR="00A038E3">
        <w:rPr>
          <w:sz w:val="24"/>
        </w:rPr>
        <w:t>Dowrick</w:t>
      </w:r>
      <w:proofErr w:type="spellEnd"/>
      <w:r w:rsidR="00A038E3">
        <w:rPr>
          <w:sz w:val="24"/>
        </w:rPr>
        <w:t xml:space="preserve"> st</w:t>
      </w:r>
      <w:r w:rsidR="00240E2C">
        <w:rPr>
          <w:sz w:val="24"/>
        </w:rPr>
        <w:t>orage 3</w:t>
      </w:r>
    </w:p>
    <w:p w14:paraId="21F084AD" w14:textId="3751173B" w:rsidR="00240E2C" w:rsidRDefault="00A038E3" w:rsidP="00CD49A9">
      <w:pPr>
        <w:pStyle w:val="ListBullet"/>
        <w:spacing w:after="192"/>
        <w:ind w:left="720"/>
        <w:rPr>
          <w:sz w:val="24"/>
        </w:rPr>
      </w:pPr>
      <w:proofErr w:type="spellStart"/>
      <w:r>
        <w:rPr>
          <w:sz w:val="24"/>
        </w:rPr>
        <w:t>Daisie</w:t>
      </w:r>
      <w:proofErr w:type="spellEnd"/>
      <w:r>
        <w:rPr>
          <w:sz w:val="24"/>
        </w:rPr>
        <w:t xml:space="preserve"> Langford: Cinema room isn’t a </w:t>
      </w:r>
      <w:r w:rsidR="00240E2C">
        <w:rPr>
          <w:sz w:val="24"/>
        </w:rPr>
        <w:t>music storage room – it</w:t>
      </w:r>
      <w:r>
        <w:rPr>
          <w:sz w:val="24"/>
        </w:rPr>
        <w:t>’</w:t>
      </w:r>
      <w:r w:rsidR="00240E2C">
        <w:rPr>
          <w:sz w:val="24"/>
        </w:rPr>
        <w:t xml:space="preserve">s mixed – do we want </w:t>
      </w:r>
      <w:r>
        <w:rPr>
          <w:sz w:val="24"/>
        </w:rPr>
        <w:t xml:space="preserve">AMR </w:t>
      </w:r>
      <w:r w:rsidR="00240E2C">
        <w:rPr>
          <w:sz w:val="24"/>
        </w:rPr>
        <w:t>to be overseeing non music stuff?</w:t>
      </w:r>
    </w:p>
    <w:p w14:paraId="023B58C8" w14:textId="0F8404F0" w:rsidR="00240E2C" w:rsidRDefault="00C23C7E" w:rsidP="00CD49A9">
      <w:pPr>
        <w:pStyle w:val="ListBullet"/>
        <w:spacing w:after="192"/>
        <w:ind w:left="720"/>
        <w:rPr>
          <w:sz w:val="24"/>
        </w:rPr>
      </w:pPr>
      <w:proofErr w:type="spellStart"/>
      <w:r>
        <w:rPr>
          <w:sz w:val="24"/>
        </w:rPr>
        <w:t>Aman</w:t>
      </w:r>
      <w:proofErr w:type="spellEnd"/>
      <w:r>
        <w:rPr>
          <w:sz w:val="24"/>
        </w:rPr>
        <w:t xml:space="preserve"> Gupta</w:t>
      </w:r>
      <w:r w:rsidR="00A038E3">
        <w:rPr>
          <w:sz w:val="24"/>
        </w:rPr>
        <w:t>: there are music books, a dou</w:t>
      </w:r>
      <w:r w:rsidR="00240E2C">
        <w:rPr>
          <w:sz w:val="24"/>
        </w:rPr>
        <w:t>ble b</w:t>
      </w:r>
      <w:r w:rsidR="00A038E3">
        <w:rPr>
          <w:sz w:val="24"/>
        </w:rPr>
        <w:t>a</w:t>
      </w:r>
      <w:r w:rsidR="00240E2C">
        <w:rPr>
          <w:sz w:val="24"/>
        </w:rPr>
        <w:t xml:space="preserve">ss and lots of sheet music. 2 sofas, </w:t>
      </w:r>
      <w:r w:rsidR="00A038E3">
        <w:rPr>
          <w:sz w:val="24"/>
        </w:rPr>
        <w:t>Trevs letters, hea</w:t>
      </w:r>
      <w:r w:rsidR="00240E2C">
        <w:rPr>
          <w:sz w:val="24"/>
        </w:rPr>
        <w:t xml:space="preserve">dsets and things keep getting chucked in there – no one is looking after it </w:t>
      </w:r>
    </w:p>
    <w:p w14:paraId="30658F33" w14:textId="58AF6705" w:rsidR="00240E2C" w:rsidRDefault="00C23C7E" w:rsidP="00CD49A9">
      <w:pPr>
        <w:pStyle w:val="ListBullet"/>
        <w:spacing w:after="192"/>
        <w:ind w:left="720"/>
        <w:rPr>
          <w:sz w:val="24"/>
        </w:rPr>
      </w:pPr>
      <w:r>
        <w:rPr>
          <w:sz w:val="24"/>
        </w:rPr>
        <w:lastRenderedPageBreak/>
        <w:t>Adam Jarvis</w:t>
      </w:r>
      <w:r w:rsidR="00240E2C">
        <w:rPr>
          <w:sz w:val="24"/>
        </w:rPr>
        <w:t xml:space="preserve">: don’t </w:t>
      </w:r>
      <w:r w:rsidR="00A038E3">
        <w:rPr>
          <w:sz w:val="24"/>
        </w:rPr>
        <w:t>specify, needs to be mo</w:t>
      </w:r>
      <w:r w:rsidR="00240E2C">
        <w:rPr>
          <w:sz w:val="24"/>
        </w:rPr>
        <w:t>re general “organisation of musical storage”?</w:t>
      </w:r>
      <w:r w:rsidR="00240E2C">
        <w:rPr>
          <w:sz w:val="24"/>
        </w:rPr>
        <w:br/>
      </w:r>
      <w:r>
        <w:rPr>
          <w:sz w:val="24"/>
        </w:rPr>
        <w:t>Adam Jarvis</w:t>
      </w:r>
      <w:r w:rsidR="00240E2C">
        <w:rPr>
          <w:sz w:val="24"/>
        </w:rPr>
        <w:t xml:space="preserve"> proposed an amendment to change to ALL MUSIC </w:t>
      </w:r>
      <w:r w:rsidR="00A038E3">
        <w:rPr>
          <w:sz w:val="24"/>
        </w:rPr>
        <w:t>STORAGE</w:t>
      </w:r>
      <w:r w:rsidR="00240E2C">
        <w:rPr>
          <w:sz w:val="24"/>
        </w:rPr>
        <w:t xml:space="preserve"> AND FACILITIES and not rooms</w:t>
      </w:r>
    </w:p>
    <w:p w14:paraId="6D381727" w14:textId="718BE4CA" w:rsidR="00240E2C" w:rsidRDefault="00240E2C" w:rsidP="00CD49A9">
      <w:pPr>
        <w:pStyle w:val="ListBullet"/>
        <w:spacing w:after="192"/>
        <w:ind w:left="720"/>
        <w:rPr>
          <w:sz w:val="24"/>
        </w:rPr>
      </w:pPr>
      <w:r>
        <w:rPr>
          <w:sz w:val="24"/>
        </w:rPr>
        <w:t>Seconded by C</w:t>
      </w:r>
      <w:r w:rsidR="00A038E3">
        <w:rPr>
          <w:sz w:val="24"/>
        </w:rPr>
        <w:t xml:space="preserve">hristina </w:t>
      </w:r>
      <w:r>
        <w:rPr>
          <w:sz w:val="24"/>
        </w:rPr>
        <w:t>F</w:t>
      </w:r>
      <w:r w:rsidR="00A038E3">
        <w:rPr>
          <w:sz w:val="24"/>
        </w:rPr>
        <w:t>eeney</w:t>
      </w:r>
    </w:p>
    <w:p w14:paraId="0C653F2A" w14:textId="1C8F59F4" w:rsidR="00240E2C" w:rsidRDefault="00C23C7E" w:rsidP="00CD49A9">
      <w:pPr>
        <w:pStyle w:val="ListBullet"/>
        <w:spacing w:after="192"/>
        <w:ind w:left="720"/>
        <w:rPr>
          <w:sz w:val="24"/>
        </w:rPr>
      </w:pPr>
      <w:proofErr w:type="spellStart"/>
      <w:r>
        <w:rPr>
          <w:sz w:val="24"/>
        </w:rPr>
        <w:t>Aman</w:t>
      </w:r>
      <w:proofErr w:type="spellEnd"/>
      <w:r>
        <w:rPr>
          <w:sz w:val="24"/>
        </w:rPr>
        <w:t xml:space="preserve"> Gupta</w:t>
      </w:r>
      <w:r w:rsidR="00240E2C">
        <w:rPr>
          <w:sz w:val="24"/>
        </w:rPr>
        <w:t>: accepted</w:t>
      </w:r>
    </w:p>
    <w:p w14:paraId="6D762DE8" w14:textId="2640333A" w:rsidR="00240E2C" w:rsidRDefault="00C23C7E" w:rsidP="00CD49A9">
      <w:pPr>
        <w:pStyle w:val="ListBullet"/>
        <w:spacing w:after="192"/>
        <w:ind w:left="720"/>
        <w:rPr>
          <w:sz w:val="24"/>
        </w:rPr>
      </w:pPr>
      <w:r>
        <w:rPr>
          <w:sz w:val="24"/>
        </w:rPr>
        <w:t xml:space="preserve">Lily </w:t>
      </w:r>
      <w:proofErr w:type="spellStart"/>
      <w:r>
        <w:rPr>
          <w:sz w:val="24"/>
        </w:rPr>
        <w:t>Walwyn</w:t>
      </w:r>
      <w:proofErr w:type="spellEnd"/>
      <w:r w:rsidR="00A038E3">
        <w:rPr>
          <w:sz w:val="24"/>
        </w:rPr>
        <w:t xml:space="preserve">: When </w:t>
      </w:r>
      <w:r w:rsidR="00240E2C">
        <w:rPr>
          <w:sz w:val="24"/>
        </w:rPr>
        <w:t xml:space="preserve">would this come into </w:t>
      </w:r>
      <w:r w:rsidR="00A038E3">
        <w:rPr>
          <w:sz w:val="24"/>
        </w:rPr>
        <w:t>e</w:t>
      </w:r>
      <w:r w:rsidR="00240E2C">
        <w:rPr>
          <w:sz w:val="24"/>
        </w:rPr>
        <w:t>ffe</w:t>
      </w:r>
      <w:r w:rsidR="00A038E3">
        <w:rPr>
          <w:sz w:val="24"/>
        </w:rPr>
        <w:t>c</w:t>
      </w:r>
      <w:r w:rsidR="00240E2C">
        <w:rPr>
          <w:sz w:val="24"/>
        </w:rPr>
        <w:t>t? Next term or next year?</w:t>
      </w:r>
    </w:p>
    <w:p w14:paraId="55E337B2" w14:textId="2B5D632B" w:rsidR="00240E2C" w:rsidRDefault="00C23C7E" w:rsidP="00CD49A9">
      <w:pPr>
        <w:pStyle w:val="ListBullet"/>
        <w:spacing w:after="192"/>
        <w:ind w:left="720"/>
        <w:rPr>
          <w:sz w:val="24"/>
        </w:rPr>
      </w:pPr>
      <w:r>
        <w:rPr>
          <w:sz w:val="24"/>
        </w:rPr>
        <w:t>Tom Grant</w:t>
      </w:r>
      <w:r w:rsidR="00240E2C">
        <w:rPr>
          <w:sz w:val="24"/>
        </w:rPr>
        <w:t xml:space="preserve">: with committees? First Monday of term – earliest possible opportunity. </w:t>
      </w:r>
    </w:p>
    <w:p w14:paraId="33E910EA" w14:textId="3D6F1B8F" w:rsidR="00240E2C" w:rsidRDefault="00C23C7E" w:rsidP="00CD49A9">
      <w:pPr>
        <w:pStyle w:val="ListBullet"/>
        <w:spacing w:after="192"/>
        <w:ind w:left="720"/>
        <w:rPr>
          <w:sz w:val="24"/>
        </w:rPr>
      </w:pPr>
      <w:proofErr w:type="spellStart"/>
      <w:r>
        <w:rPr>
          <w:sz w:val="24"/>
        </w:rPr>
        <w:t>Jono</w:t>
      </w:r>
      <w:proofErr w:type="spellEnd"/>
      <w:r>
        <w:rPr>
          <w:sz w:val="24"/>
        </w:rPr>
        <w:t xml:space="preserve"> Tiffany</w:t>
      </w:r>
      <w:r w:rsidR="00240E2C">
        <w:rPr>
          <w:sz w:val="24"/>
        </w:rPr>
        <w:t>: How possible to make this an extension of music reps role?</w:t>
      </w:r>
    </w:p>
    <w:p w14:paraId="5AB48D4A" w14:textId="07FA06AD" w:rsidR="00240E2C" w:rsidRDefault="00C23C7E" w:rsidP="00CD49A9">
      <w:pPr>
        <w:pStyle w:val="ListBullet"/>
        <w:spacing w:after="192"/>
        <w:ind w:left="720"/>
        <w:rPr>
          <w:sz w:val="24"/>
        </w:rPr>
      </w:pPr>
      <w:r>
        <w:rPr>
          <w:sz w:val="24"/>
        </w:rPr>
        <w:t>Alex McKenzie</w:t>
      </w:r>
      <w:r w:rsidR="00240E2C">
        <w:rPr>
          <w:sz w:val="24"/>
        </w:rPr>
        <w:t xml:space="preserve">: Fair point, but only reason that </w:t>
      </w:r>
      <w:r>
        <w:rPr>
          <w:sz w:val="24"/>
        </w:rPr>
        <w:t>Alex McKenzie</w:t>
      </w:r>
      <w:r w:rsidR="00240E2C">
        <w:rPr>
          <w:sz w:val="24"/>
        </w:rPr>
        <w:t xml:space="preserve"> and TH have proposed this is that there is a lack of time to do things properly – music rep doesn’t always have time to look after things properly ad lack of time is causing opportunities to miss out </w:t>
      </w:r>
      <w:r w:rsidR="00A038E3">
        <w:rPr>
          <w:sz w:val="24"/>
        </w:rPr>
        <w:t>o</w:t>
      </w:r>
      <w:r w:rsidR="00240E2C">
        <w:rPr>
          <w:sz w:val="24"/>
        </w:rPr>
        <w:t>n opportunities?</w:t>
      </w:r>
    </w:p>
    <w:p w14:paraId="1FA9BBE1" w14:textId="1C619EBD" w:rsidR="00240E2C" w:rsidRDefault="00240E2C" w:rsidP="00240E2C">
      <w:pPr>
        <w:pStyle w:val="ListBullet"/>
        <w:spacing w:after="192"/>
        <w:ind w:left="720"/>
        <w:rPr>
          <w:sz w:val="24"/>
        </w:rPr>
      </w:pPr>
      <w:r>
        <w:rPr>
          <w:sz w:val="24"/>
        </w:rPr>
        <w:t>Hal Lockwood: can we clarify the teaching program? A dream that</w:t>
      </w:r>
      <w:r w:rsidR="00A038E3">
        <w:rPr>
          <w:sz w:val="24"/>
        </w:rPr>
        <w:t xml:space="preserve"> will no</w:t>
      </w:r>
      <w:r>
        <w:rPr>
          <w:sz w:val="24"/>
        </w:rPr>
        <w:t>t materialised – difficulties of finding te</w:t>
      </w:r>
      <w:r w:rsidR="00A038E3">
        <w:rPr>
          <w:sz w:val="24"/>
        </w:rPr>
        <w:t>a</w:t>
      </w:r>
      <w:r>
        <w:rPr>
          <w:sz w:val="24"/>
        </w:rPr>
        <w:t>chers and times? Surely they could go directly to them? Want to take it on themselves?</w:t>
      </w:r>
    </w:p>
    <w:p w14:paraId="0C519FB7" w14:textId="1BFEFA70" w:rsidR="00240E2C" w:rsidRDefault="00C23C7E" w:rsidP="00240E2C">
      <w:pPr>
        <w:pStyle w:val="ListBullet"/>
        <w:spacing w:after="192"/>
        <w:ind w:left="720"/>
        <w:rPr>
          <w:sz w:val="24"/>
        </w:rPr>
      </w:pPr>
      <w:r>
        <w:rPr>
          <w:sz w:val="24"/>
        </w:rPr>
        <w:t>Guy Harland</w:t>
      </w:r>
      <w:r w:rsidR="00240E2C">
        <w:rPr>
          <w:sz w:val="24"/>
        </w:rPr>
        <w:t>: Go</w:t>
      </w:r>
      <w:r w:rsidR="00A038E3">
        <w:rPr>
          <w:sz w:val="24"/>
        </w:rPr>
        <w:t>ing</w:t>
      </w:r>
      <w:r w:rsidR="00240E2C">
        <w:rPr>
          <w:sz w:val="24"/>
        </w:rPr>
        <w:t xml:space="preserve"> back to </w:t>
      </w:r>
      <w:proofErr w:type="spellStart"/>
      <w:r>
        <w:rPr>
          <w:sz w:val="24"/>
        </w:rPr>
        <w:t>Jono</w:t>
      </w:r>
      <w:proofErr w:type="spellEnd"/>
      <w:r>
        <w:rPr>
          <w:sz w:val="24"/>
        </w:rPr>
        <w:t xml:space="preserve"> Tiffany</w:t>
      </w:r>
      <w:r w:rsidR="00A038E3">
        <w:rPr>
          <w:sz w:val="24"/>
        </w:rPr>
        <w:t>’s comment</w:t>
      </w:r>
      <w:r w:rsidR="00240E2C">
        <w:rPr>
          <w:sz w:val="24"/>
        </w:rPr>
        <w:t xml:space="preserve"> – music committee – is it too hard to say that music rep delegates to members of music committee? </w:t>
      </w:r>
    </w:p>
    <w:p w14:paraId="30E320E2" w14:textId="71501BD6" w:rsidR="00240E2C" w:rsidRDefault="00240E2C" w:rsidP="00240E2C">
      <w:pPr>
        <w:pStyle w:val="ListBullet"/>
        <w:spacing w:after="192"/>
        <w:ind w:left="720"/>
        <w:rPr>
          <w:sz w:val="24"/>
        </w:rPr>
      </w:pPr>
      <w:r>
        <w:rPr>
          <w:sz w:val="24"/>
        </w:rPr>
        <w:t>IN FAVOUR: 27</w:t>
      </w:r>
    </w:p>
    <w:p w14:paraId="5C0B016D" w14:textId="04DBD0E3" w:rsidR="00240E2C" w:rsidRDefault="00C23C7E" w:rsidP="00240E2C">
      <w:pPr>
        <w:pStyle w:val="ListBullet"/>
        <w:spacing w:after="192"/>
        <w:ind w:left="720"/>
        <w:rPr>
          <w:sz w:val="24"/>
        </w:rPr>
      </w:pPr>
      <w:r>
        <w:rPr>
          <w:sz w:val="24"/>
        </w:rPr>
        <w:t>AG</w:t>
      </w:r>
      <w:r w:rsidR="00240E2C">
        <w:rPr>
          <w:sz w:val="24"/>
        </w:rPr>
        <w:t>AINST: 18</w:t>
      </w:r>
    </w:p>
    <w:p w14:paraId="38D720D5" w14:textId="173BD6C8" w:rsidR="00240E2C" w:rsidRDefault="00240E2C" w:rsidP="00240E2C">
      <w:pPr>
        <w:pStyle w:val="ListBullet"/>
        <w:spacing w:after="192"/>
        <w:ind w:left="720"/>
        <w:rPr>
          <w:sz w:val="24"/>
        </w:rPr>
      </w:pPr>
      <w:r>
        <w:rPr>
          <w:sz w:val="24"/>
        </w:rPr>
        <w:t>A</w:t>
      </w:r>
      <w:r w:rsidR="00A038E3">
        <w:rPr>
          <w:sz w:val="24"/>
        </w:rPr>
        <w:t>BS</w:t>
      </w:r>
      <w:r>
        <w:rPr>
          <w:sz w:val="24"/>
        </w:rPr>
        <w:t>TENTIONS: 5</w:t>
      </w:r>
    </w:p>
    <w:p w14:paraId="05BC0703" w14:textId="7EF6037A" w:rsidR="00240E2C" w:rsidRDefault="00240E2C" w:rsidP="00240E2C">
      <w:pPr>
        <w:pStyle w:val="ListBullet"/>
        <w:spacing w:after="192"/>
        <w:ind w:left="720"/>
        <w:rPr>
          <w:sz w:val="24"/>
        </w:rPr>
      </w:pPr>
      <w:r>
        <w:rPr>
          <w:sz w:val="24"/>
        </w:rPr>
        <w:t>MOTION HAS PASSED.</w:t>
      </w:r>
    </w:p>
    <w:p w14:paraId="28131414" w14:textId="77777777" w:rsidR="00240E2C" w:rsidRDefault="00240E2C" w:rsidP="00240E2C">
      <w:pPr>
        <w:pStyle w:val="ListBullet"/>
        <w:spacing w:after="192"/>
        <w:ind w:left="720"/>
        <w:rPr>
          <w:sz w:val="24"/>
        </w:rPr>
      </w:pPr>
    </w:p>
    <w:p w14:paraId="3433597F" w14:textId="700CDA73" w:rsidR="0068463E" w:rsidRDefault="0068463E" w:rsidP="00401D70">
      <w:pPr>
        <w:pStyle w:val="ListBullet"/>
        <w:numPr>
          <w:ilvl w:val="1"/>
          <w:numId w:val="2"/>
        </w:numPr>
        <w:tabs>
          <w:tab w:val="num" w:pos="720"/>
        </w:tabs>
        <w:spacing w:after="192"/>
        <w:ind w:left="720"/>
        <w:rPr>
          <w:sz w:val="24"/>
        </w:rPr>
      </w:pPr>
      <w:r>
        <w:rPr>
          <w:sz w:val="24"/>
        </w:rPr>
        <w:t>Colours word length</w:t>
      </w:r>
    </w:p>
    <w:p w14:paraId="3EF052B6" w14:textId="580C73A2" w:rsidR="00240E2C" w:rsidRDefault="00C23C7E" w:rsidP="00240E2C">
      <w:pPr>
        <w:pStyle w:val="ListBullet"/>
        <w:spacing w:after="192"/>
        <w:ind w:left="720"/>
        <w:rPr>
          <w:sz w:val="24"/>
        </w:rPr>
      </w:pPr>
      <w:r>
        <w:rPr>
          <w:sz w:val="24"/>
        </w:rPr>
        <w:t>Adam Jarvis</w:t>
      </w:r>
      <w:r w:rsidR="00240E2C">
        <w:rPr>
          <w:sz w:val="24"/>
        </w:rPr>
        <w:t xml:space="preserve">: summarised the motion. </w:t>
      </w:r>
    </w:p>
    <w:p w14:paraId="595E926E" w14:textId="5E6A0B0C" w:rsidR="00541E7A" w:rsidRDefault="00C23C7E" w:rsidP="00240E2C">
      <w:pPr>
        <w:pStyle w:val="ListBullet"/>
        <w:spacing w:after="192"/>
        <w:ind w:left="720"/>
        <w:rPr>
          <w:sz w:val="24"/>
        </w:rPr>
      </w:pPr>
      <w:r>
        <w:rPr>
          <w:sz w:val="24"/>
        </w:rPr>
        <w:t xml:space="preserve">Darcy van </w:t>
      </w:r>
      <w:proofErr w:type="spellStart"/>
      <w:r>
        <w:rPr>
          <w:sz w:val="24"/>
        </w:rPr>
        <w:t>Eerten</w:t>
      </w:r>
      <w:proofErr w:type="spellEnd"/>
      <w:r w:rsidR="00541E7A">
        <w:rPr>
          <w:sz w:val="24"/>
        </w:rPr>
        <w:t>: does every app have to have a summary or all those accepted?</w:t>
      </w:r>
    </w:p>
    <w:p w14:paraId="7F656D60" w14:textId="1A8FBD49" w:rsidR="00541E7A" w:rsidRDefault="00C23C7E" w:rsidP="00541E7A">
      <w:pPr>
        <w:pStyle w:val="ListBullet"/>
        <w:spacing w:after="192"/>
        <w:ind w:left="720"/>
        <w:rPr>
          <w:sz w:val="24"/>
        </w:rPr>
      </w:pPr>
      <w:r>
        <w:rPr>
          <w:sz w:val="24"/>
        </w:rPr>
        <w:t>Adam Jarvis</w:t>
      </w:r>
      <w:r w:rsidR="00541E7A">
        <w:rPr>
          <w:sz w:val="24"/>
        </w:rPr>
        <w:t>: All applications</w:t>
      </w:r>
    </w:p>
    <w:p w14:paraId="47BDCDFC" w14:textId="7777F009" w:rsidR="00541E7A" w:rsidRDefault="00C23C7E" w:rsidP="00240E2C">
      <w:pPr>
        <w:pStyle w:val="ListBullet"/>
        <w:spacing w:after="192"/>
        <w:ind w:left="720"/>
        <w:rPr>
          <w:sz w:val="24"/>
        </w:rPr>
      </w:pPr>
      <w:r>
        <w:rPr>
          <w:sz w:val="24"/>
        </w:rPr>
        <w:t>Toby Johnson</w:t>
      </w:r>
      <w:r w:rsidR="00541E7A">
        <w:rPr>
          <w:sz w:val="24"/>
        </w:rPr>
        <w:t>: only judged on page and summary – should it not be both?</w:t>
      </w:r>
    </w:p>
    <w:p w14:paraId="3E57CDE1" w14:textId="72E692B8" w:rsidR="00541E7A" w:rsidRDefault="00C23C7E" w:rsidP="00240E2C">
      <w:pPr>
        <w:pStyle w:val="ListBullet"/>
        <w:spacing w:after="192"/>
        <w:ind w:left="720"/>
        <w:rPr>
          <w:sz w:val="24"/>
        </w:rPr>
      </w:pPr>
      <w:r>
        <w:rPr>
          <w:sz w:val="24"/>
        </w:rPr>
        <w:t>Adam Jarvis</w:t>
      </w:r>
      <w:r w:rsidR="00541E7A">
        <w:rPr>
          <w:sz w:val="24"/>
        </w:rPr>
        <w:t>: meant to be a summary – then people can’t add more stuff in</w:t>
      </w:r>
    </w:p>
    <w:p w14:paraId="6F8116FA" w14:textId="2FAA36D3" w:rsidR="00541E7A" w:rsidRDefault="00C23C7E" w:rsidP="00240E2C">
      <w:pPr>
        <w:pStyle w:val="ListBullet"/>
        <w:spacing w:after="192"/>
        <w:ind w:left="720"/>
        <w:rPr>
          <w:sz w:val="24"/>
        </w:rPr>
      </w:pPr>
      <w:r>
        <w:rPr>
          <w:sz w:val="24"/>
        </w:rPr>
        <w:t>Guy Harland</w:t>
      </w:r>
      <w:r w:rsidR="00541E7A">
        <w:rPr>
          <w:sz w:val="24"/>
        </w:rPr>
        <w:t xml:space="preserve">: Disagree with concept that we can’t sit in formal and listen to a speech – a sign of respect and appreciate someone who’s put time and effort into college. To shrink it down is to lose valuable details – belittling of process. </w:t>
      </w:r>
    </w:p>
    <w:p w14:paraId="5340137F" w14:textId="59DE903B" w:rsidR="00541E7A" w:rsidRDefault="00C23C7E" w:rsidP="00240E2C">
      <w:pPr>
        <w:pStyle w:val="ListBullet"/>
        <w:spacing w:after="192"/>
        <w:ind w:left="720"/>
        <w:rPr>
          <w:sz w:val="24"/>
        </w:rPr>
      </w:pPr>
      <w:r>
        <w:rPr>
          <w:sz w:val="24"/>
        </w:rPr>
        <w:t>Adam Jarvis</w:t>
      </w:r>
      <w:r w:rsidR="00541E7A">
        <w:rPr>
          <w:sz w:val="24"/>
        </w:rPr>
        <w:t xml:space="preserve">: I agree – like them all in full. But speaking to people is that people get bored of listening to them so that word length and summary is taken separately. </w:t>
      </w:r>
    </w:p>
    <w:p w14:paraId="306BF190" w14:textId="44838179" w:rsidR="00541E7A" w:rsidRDefault="00C23C7E" w:rsidP="00240E2C">
      <w:pPr>
        <w:pStyle w:val="ListBullet"/>
        <w:spacing w:after="192"/>
        <w:ind w:left="720"/>
        <w:rPr>
          <w:sz w:val="24"/>
        </w:rPr>
      </w:pPr>
      <w:r>
        <w:rPr>
          <w:sz w:val="24"/>
        </w:rPr>
        <w:t>Guy Harland</w:t>
      </w:r>
      <w:r w:rsidR="00541E7A">
        <w:rPr>
          <w:sz w:val="24"/>
        </w:rPr>
        <w:t>: What</w:t>
      </w:r>
      <w:r w:rsidR="00A038E3">
        <w:rPr>
          <w:sz w:val="24"/>
        </w:rPr>
        <w:t>’</w:t>
      </w:r>
      <w:r w:rsidR="00541E7A">
        <w:rPr>
          <w:sz w:val="24"/>
        </w:rPr>
        <w:t>s the point of summary if the full thing is going to be read out in formal?</w:t>
      </w:r>
    </w:p>
    <w:p w14:paraId="415136AA" w14:textId="6E9D8FF0" w:rsidR="00541E7A" w:rsidRDefault="00541E7A" w:rsidP="00240E2C">
      <w:pPr>
        <w:pStyle w:val="ListBullet"/>
        <w:spacing w:after="192"/>
        <w:ind w:left="720"/>
        <w:rPr>
          <w:sz w:val="24"/>
        </w:rPr>
      </w:pPr>
      <w:r>
        <w:rPr>
          <w:sz w:val="24"/>
        </w:rPr>
        <w:t xml:space="preserve">MOTION TAKEN BY PARTS – changing limit, then summary. </w:t>
      </w:r>
    </w:p>
    <w:p w14:paraId="5DF0814F" w14:textId="4701FECB" w:rsidR="00541E7A" w:rsidRDefault="00C23C7E" w:rsidP="00240E2C">
      <w:pPr>
        <w:pStyle w:val="ListBullet"/>
        <w:spacing w:after="192"/>
        <w:ind w:left="720"/>
        <w:rPr>
          <w:sz w:val="24"/>
        </w:rPr>
      </w:pPr>
      <w:r>
        <w:rPr>
          <w:sz w:val="24"/>
        </w:rPr>
        <w:t>Emily Vass</w:t>
      </w:r>
      <w:r w:rsidR="00541E7A">
        <w:rPr>
          <w:sz w:val="24"/>
        </w:rPr>
        <w:t>: You can’t hear them – maybe people w</w:t>
      </w:r>
      <w:r w:rsidR="00A038E3">
        <w:rPr>
          <w:sz w:val="24"/>
        </w:rPr>
        <w:t>o</w:t>
      </w:r>
      <w:r w:rsidR="00541E7A">
        <w:rPr>
          <w:sz w:val="24"/>
        </w:rPr>
        <w:t xml:space="preserve">uld be more respectful and </w:t>
      </w:r>
      <w:r w:rsidR="00A038E3">
        <w:rPr>
          <w:sz w:val="24"/>
        </w:rPr>
        <w:t>actually</w:t>
      </w:r>
      <w:r w:rsidR="00541E7A">
        <w:rPr>
          <w:sz w:val="24"/>
        </w:rPr>
        <w:t xml:space="preserve"> list</w:t>
      </w:r>
      <w:r w:rsidR="00A038E3">
        <w:rPr>
          <w:sz w:val="24"/>
        </w:rPr>
        <w:t>e</w:t>
      </w:r>
      <w:r w:rsidR="00541E7A">
        <w:rPr>
          <w:sz w:val="24"/>
        </w:rPr>
        <w:t xml:space="preserve">n to them if we could hear them. </w:t>
      </w:r>
    </w:p>
    <w:p w14:paraId="2ECE6F55" w14:textId="28482195" w:rsidR="00541E7A" w:rsidRDefault="00C23C7E" w:rsidP="00240E2C">
      <w:pPr>
        <w:pStyle w:val="ListBullet"/>
        <w:spacing w:after="192"/>
        <w:ind w:left="720"/>
        <w:rPr>
          <w:sz w:val="24"/>
        </w:rPr>
      </w:pPr>
      <w:r>
        <w:rPr>
          <w:sz w:val="24"/>
        </w:rPr>
        <w:t>Tom Grant</w:t>
      </w:r>
      <w:r w:rsidR="00541E7A">
        <w:rPr>
          <w:sz w:val="24"/>
        </w:rPr>
        <w:t>: POI college owns microphones and speakers</w:t>
      </w:r>
    </w:p>
    <w:p w14:paraId="380DD189" w14:textId="21E1DEE0" w:rsidR="00541E7A" w:rsidRDefault="00C23C7E" w:rsidP="00240E2C">
      <w:pPr>
        <w:pStyle w:val="ListBullet"/>
        <w:spacing w:after="192"/>
        <w:ind w:left="720"/>
        <w:rPr>
          <w:sz w:val="24"/>
        </w:rPr>
      </w:pPr>
      <w:proofErr w:type="spellStart"/>
      <w:r>
        <w:rPr>
          <w:sz w:val="24"/>
        </w:rPr>
        <w:lastRenderedPageBreak/>
        <w:t>Jono</w:t>
      </w:r>
      <w:proofErr w:type="spellEnd"/>
      <w:r>
        <w:rPr>
          <w:sz w:val="24"/>
        </w:rPr>
        <w:t xml:space="preserve"> Tiffany</w:t>
      </w:r>
      <w:r w:rsidR="00541E7A">
        <w:rPr>
          <w:sz w:val="24"/>
        </w:rPr>
        <w:t>: page limit / word limit change</w:t>
      </w:r>
    </w:p>
    <w:p w14:paraId="0DCB1FA0" w14:textId="1C37D35E" w:rsidR="00541E7A" w:rsidRDefault="00C23C7E" w:rsidP="00240E2C">
      <w:pPr>
        <w:pStyle w:val="ListBullet"/>
        <w:spacing w:after="192"/>
        <w:ind w:left="720"/>
        <w:rPr>
          <w:sz w:val="24"/>
        </w:rPr>
      </w:pPr>
      <w:r>
        <w:rPr>
          <w:sz w:val="24"/>
        </w:rPr>
        <w:t>Adam Jarvis</w:t>
      </w:r>
      <w:r w:rsidR="00541E7A">
        <w:rPr>
          <w:sz w:val="24"/>
        </w:rPr>
        <w:t>: word limit is much more hard – it</w:t>
      </w:r>
      <w:r w:rsidR="00A038E3">
        <w:rPr>
          <w:sz w:val="24"/>
        </w:rPr>
        <w:t>’</w:t>
      </w:r>
      <w:r w:rsidR="00541E7A">
        <w:rPr>
          <w:sz w:val="24"/>
        </w:rPr>
        <w:t>s been ignored therefore should change</w:t>
      </w:r>
    </w:p>
    <w:p w14:paraId="497A59AD" w14:textId="3B6B039D" w:rsidR="00541E7A" w:rsidRDefault="00C23C7E" w:rsidP="00240E2C">
      <w:pPr>
        <w:pStyle w:val="ListBullet"/>
        <w:spacing w:after="192"/>
        <w:ind w:left="720"/>
        <w:rPr>
          <w:sz w:val="24"/>
        </w:rPr>
      </w:pPr>
      <w:r>
        <w:rPr>
          <w:sz w:val="24"/>
        </w:rPr>
        <w:t>Guy Harland</w:t>
      </w:r>
      <w:r w:rsidR="00541E7A">
        <w:rPr>
          <w:sz w:val="24"/>
        </w:rPr>
        <w:t xml:space="preserve">: Mics = </w:t>
      </w:r>
      <w:r w:rsidR="00A038E3">
        <w:rPr>
          <w:sz w:val="24"/>
        </w:rPr>
        <w:t>good idea</w:t>
      </w:r>
      <w:r w:rsidR="00541E7A">
        <w:rPr>
          <w:sz w:val="24"/>
        </w:rPr>
        <w:t>. People not listening = crowd control matter.</w:t>
      </w:r>
    </w:p>
    <w:p w14:paraId="282640ED" w14:textId="5DA6A3F4" w:rsidR="00541E7A" w:rsidRDefault="00C23C7E" w:rsidP="00240E2C">
      <w:pPr>
        <w:pStyle w:val="ListBullet"/>
        <w:spacing w:after="192"/>
        <w:ind w:left="720"/>
        <w:rPr>
          <w:sz w:val="24"/>
        </w:rPr>
      </w:pPr>
      <w:r>
        <w:rPr>
          <w:sz w:val="24"/>
        </w:rPr>
        <w:t>Bridget Shepherd</w:t>
      </w:r>
      <w:r w:rsidR="00541E7A">
        <w:rPr>
          <w:sz w:val="24"/>
        </w:rPr>
        <w:t xml:space="preserve">: A4 template </w:t>
      </w:r>
    </w:p>
    <w:p w14:paraId="36C240AE" w14:textId="6D94AEC1" w:rsidR="00541E7A" w:rsidRDefault="00C23C7E" w:rsidP="00240E2C">
      <w:pPr>
        <w:pStyle w:val="ListBullet"/>
        <w:spacing w:after="192"/>
        <w:ind w:left="720"/>
        <w:rPr>
          <w:sz w:val="24"/>
        </w:rPr>
      </w:pPr>
      <w:r>
        <w:rPr>
          <w:sz w:val="24"/>
        </w:rPr>
        <w:t xml:space="preserve">Lily </w:t>
      </w:r>
      <w:proofErr w:type="spellStart"/>
      <w:r>
        <w:rPr>
          <w:sz w:val="24"/>
        </w:rPr>
        <w:t>Walwyn</w:t>
      </w:r>
      <w:proofErr w:type="spellEnd"/>
      <w:r w:rsidR="00541E7A">
        <w:rPr>
          <w:sz w:val="24"/>
        </w:rPr>
        <w:t>: Easier to police a page than a length? Disciplined effectively is key</w:t>
      </w:r>
    </w:p>
    <w:p w14:paraId="00D45ABD" w14:textId="52B5C53D" w:rsidR="00541E7A" w:rsidRDefault="00541E7A" w:rsidP="00240E2C">
      <w:pPr>
        <w:pStyle w:val="ListBullet"/>
        <w:spacing w:after="192"/>
        <w:ind w:left="720"/>
        <w:rPr>
          <w:sz w:val="24"/>
        </w:rPr>
      </w:pPr>
      <w:r>
        <w:rPr>
          <w:sz w:val="24"/>
        </w:rPr>
        <w:t>Enacting page limit:</w:t>
      </w:r>
    </w:p>
    <w:p w14:paraId="300F36CB" w14:textId="424F04A5" w:rsidR="00541E7A" w:rsidRDefault="00541E7A" w:rsidP="00240E2C">
      <w:pPr>
        <w:pStyle w:val="ListBullet"/>
        <w:spacing w:after="192"/>
        <w:ind w:left="720"/>
        <w:rPr>
          <w:sz w:val="24"/>
        </w:rPr>
      </w:pPr>
      <w:r>
        <w:rPr>
          <w:sz w:val="24"/>
        </w:rPr>
        <w:t xml:space="preserve">IN FAVOUR: </w:t>
      </w:r>
      <w:r w:rsidR="00A038E3">
        <w:rPr>
          <w:sz w:val="24"/>
        </w:rPr>
        <w:t>overwhelming</w:t>
      </w:r>
      <w:r>
        <w:rPr>
          <w:sz w:val="24"/>
        </w:rPr>
        <w:t xml:space="preserve"> </w:t>
      </w:r>
    </w:p>
    <w:p w14:paraId="225C978B" w14:textId="6A9098A2" w:rsidR="00541E7A" w:rsidRDefault="00A038E3" w:rsidP="00240E2C">
      <w:pPr>
        <w:pStyle w:val="ListBullet"/>
        <w:spacing w:after="192"/>
        <w:ind w:left="720"/>
        <w:rPr>
          <w:sz w:val="24"/>
        </w:rPr>
      </w:pPr>
      <w:r>
        <w:rPr>
          <w:sz w:val="24"/>
        </w:rPr>
        <w:t>AG</w:t>
      </w:r>
      <w:r w:rsidR="00541E7A">
        <w:rPr>
          <w:sz w:val="24"/>
        </w:rPr>
        <w:t>AINST: 2</w:t>
      </w:r>
    </w:p>
    <w:p w14:paraId="3F0DF5EA" w14:textId="186063B7" w:rsidR="00541E7A" w:rsidRDefault="00541E7A" w:rsidP="00240E2C">
      <w:pPr>
        <w:pStyle w:val="ListBullet"/>
        <w:spacing w:after="192"/>
        <w:ind w:left="720"/>
        <w:rPr>
          <w:sz w:val="24"/>
        </w:rPr>
      </w:pPr>
      <w:r>
        <w:rPr>
          <w:sz w:val="24"/>
        </w:rPr>
        <w:t>A</w:t>
      </w:r>
      <w:r w:rsidR="00A038E3">
        <w:rPr>
          <w:sz w:val="24"/>
        </w:rPr>
        <w:t>BSTE</w:t>
      </w:r>
      <w:r>
        <w:rPr>
          <w:sz w:val="24"/>
        </w:rPr>
        <w:t>NTIONS: 1</w:t>
      </w:r>
    </w:p>
    <w:p w14:paraId="31D764A3" w14:textId="23DEC1E2" w:rsidR="00541E7A" w:rsidRDefault="00541E7A" w:rsidP="00240E2C">
      <w:pPr>
        <w:pStyle w:val="ListBullet"/>
        <w:spacing w:after="192"/>
        <w:ind w:left="720"/>
        <w:rPr>
          <w:sz w:val="24"/>
        </w:rPr>
      </w:pPr>
      <w:r>
        <w:rPr>
          <w:sz w:val="24"/>
        </w:rPr>
        <w:t>Submitting summary</w:t>
      </w:r>
    </w:p>
    <w:p w14:paraId="6B528E5D" w14:textId="45D41ABF" w:rsidR="00541E7A" w:rsidRDefault="00541E7A" w:rsidP="00240E2C">
      <w:pPr>
        <w:pStyle w:val="ListBullet"/>
        <w:spacing w:after="192"/>
        <w:ind w:left="720"/>
        <w:rPr>
          <w:sz w:val="24"/>
        </w:rPr>
      </w:pPr>
      <w:r>
        <w:rPr>
          <w:sz w:val="24"/>
        </w:rPr>
        <w:t>IN FAVOUR: 0</w:t>
      </w:r>
    </w:p>
    <w:p w14:paraId="33C0BE03" w14:textId="0BBE42FE" w:rsidR="00541E7A" w:rsidRDefault="00A038E3" w:rsidP="00240E2C">
      <w:pPr>
        <w:pStyle w:val="ListBullet"/>
        <w:spacing w:after="192"/>
        <w:ind w:left="720"/>
        <w:rPr>
          <w:sz w:val="24"/>
        </w:rPr>
      </w:pPr>
      <w:r>
        <w:rPr>
          <w:sz w:val="24"/>
        </w:rPr>
        <w:t>AGAIN</w:t>
      </w:r>
      <w:r w:rsidR="00541E7A">
        <w:rPr>
          <w:sz w:val="24"/>
        </w:rPr>
        <w:t>S</w:t>
      </w:r>
      <w:r>
        <w:rPr>
          <w:sz w:val="24"/>
        </w:rPr>
        <w:t>T</w:t>
      </w:r>
      <w:r w:rsidR="00541E7A">
        <w:rPr>
          <w:sz w:val="24"/>
        </w:rPr>
        <w:t>: overwhelming</w:t>
      </w:r>
    </w:p>
    <w:p w14:paraId="1A16188E" w14:textId="32E493BB" w:rsidR="00541E7A" w:rsidRDefault="00541E7A" w:rsidP="00240E2C">
      <w:pPr>
        <w:pStyle w:val="ListBullet"/>
        <w:spacing w:after="192"/>
        <w:ind w:left="720"/>
        <w:rPr>
          <w:sz w:val="24"/>
        </w:rPr>
      </w:pPr>
      <w:r>
        <w:rPr>
          <w:sz w:val="24"/>
        </w:rPr>
        <w:t>A</w:t>
      </w:r>
      <w:r w:rsidR="00A038E3">
        <w:rPr>
          <w:sz w:val="24"/>
        </w:rPr>
        <w:t>BS</w:t>
      </w:r>
      <w:r>
        <w:rPr>
          <w:sz w:val="24"/>
        </w:rPr>
        <w:t>TENTION: 8</w:t>
      </w:r>
    </w:p>
    <w:p w14:paraId="45BA5A01" w14:textId="77777777" w:rsidR="00541E7A" w:rsidRDefault="00541E7A" w:rsidP="00240E2C">
      <w:pPr>
        <w:pStyle w:val="ListBullet"/>
        <w:spacing w:after="192"/>
        <w:ind w:left="720"/>
        <w:rPr>
          <w:sz w:val="24"/>
        </w:rPr>
      </w:pPr>
    </w:p>
    <w:p w14:paraId="38255195" w14:textId="5474D8D3" w:rsidR="0068463E" w:rsidRDefault="0068463E" w:rsidP="00401D70">
      <w:pPr>
        <w:pStyle w:val="ListBullet"/>
        <w:numPr>
          <w:ilvl w:val="1"/>
          <w:numId w:val="2"/>
        </w:numPr>
        <w:tabs>
          <w:tab w:val="num" w:pos="720"/>
        </w:tabs>
        <w:spacing w:after="192"/>
        <w:ind w:left="720"/>
        <w:rPr>
          <w:sz w:val="24"/>
        </w:rPr>
      </w:pPr>
      <w:r>
        <w:rPr>
          <w:sz w:val="24"/>
        </w:rPr>
        <w:t>Standing orders update</w:t>
      </w:r>
    </w:p>
    <w:p w14:paraId="191BBCB2" w14:textId="4CCEE462" w:rsidR="00541E7A" w:rsidRDefault="00C23C7E" w:rsidP="00541E7A">
      <w:pPr>
        <w:pStyle w:val="ListBullet"/>
        <w:spacing w:after="192"/>
        <w:ind w:left="720"/>
        <w:rPr>
          <w:sz w:val="24"/>
        </w:rPr>
      </w:pPr>
      <w:r>
        <w:rPr>
          <w:sz w:val="24"/>
        </w:rPr>
        <w:t>Adam Jarvis</w:t>
      </w:r>
      <w:r w:rsidR="00541E7A">
        <w:rPr>
          <w:sz w:val="24"/>
        </w:rPr>
        <w:t xml:space="preserve">: Summarised the motion – what happens in JCR meetings should actually happen. </w:t>
      </w:r>
    </w:p>
    <w:p w14:paraId="1F31B0DF" w14:textId="2A50DB32" w:rsidR="003775AC" w:rsidRPr="00EB05EF" w:rsidRDefault="00C23C7E" w:rsidP="00541E7A">
      <w:pPr>
        <w:pStyle w:val="ListBullet"/>
        <w:spacing w:after="192"/>
        <w:ind w:left="720"/>
        <w:rPr>
          <w:b/>
          <w:sz w:val="24"/>
        </w:rPr>
      </w:pPr>
      <w:r w:rsidRPr="00EB05EF">
        <w:rPr>
          <w:b/>
          <w:sz w:val="24"/>
        </w:rPr>
        <w:t>Tom Grant</w:t>
      </w:r>
      <w:r w:rsidR="003775AC" w:rsidRPr="00EB05EF">
        <w:rPr>
          <w:b/>
          <w:sz w:val="24"/>
        </w:rPr>
        <w:t xml:space="preserve"> TO UPDATE STANDING ORDERS</w:t>
      </w:r>
    </w:p>
    <w:p w14:paraId="259A1559" w14:textId="6E4C49EA" w:rsidR="003775AC" w:rsidRDefault="00C23C7E" w:rsidP="00541E7A">
      <w:pPr>
        <w:pStyle w:val="ListBullet"/>
        <w:spacing w:after="192"/>
        <w:ind w:left="720"/>
        <w:rPr>
          <w:sz w:val="24"/>
        </w:rPr>
      </w:pPr>
      <w:r>
        <w:rPr>
          <w:sz w:val="24"/>
        </w:rPr>
        <w:t>Lydia Edwards</w:t>
      </w:r>
      <w:r w:rsidR="003775AC">
        <w:rPr>
          <w:sz w:val="24"/>
        </w:rPr>
        <w:t xml:space="preserve"> POI </w:t>
      </w:r>
      <w:r w:rsidR="00EB05EF">
        <w:rPr>
          <w:sz w:val="24"/>
        </w:rPr>
        <w:t xml:space="preserve">– all Exec were asked to </w:t>
      </w:r>
      <w:r w:rsidR="003775AC">
        <w:rPr>
          <w:sz w:val="24"/>
        </w:rPr>
        <w:t>check Tier 2s and Tier 3s as well as Tier 1</w:t>
      </w:r>
      <w:r w:rsidR="00EB05EF">
        <w:rPr>
          <w:sz w:val="24"/>
        </w:rPr>
        <w:t>s for what job descriptions are</w:t>
      </w:r>
    </w:p>
    <w:p w14:paraId="2331B779" w14:textId="000F507A" w:rsidR="003775AC" w:rsidRDefault="00C23C7E" w:rsidP="00541E7A">
      <w:pPr>
        <w:pStyle w:val="ListBullet"/>
        <w:spacing w:after="192"/>
        <w:ind w:left="720"/>
        <w:rPr>
          <w:sz w:val="24"/>
        </w:rPr>
      </w:pPr>
      <w:r>
        <w:rPr>
          <w:sz w:val="24"/>
        </w:rPr>
        <w:t>Guy Harland</w:t>
      </w:r>
      <w:r w:rsidR="003775AC">
        <w:rPr>
          <w:sz w:val="24"/>
        </w:rPr>
        <w:t>: A readable google document that no one can change apart</w:t>
      </w:r>
      <w:r w:rsidR="00EB05EF">
        <w:rPr>
          <w:sz w:val="24"/>
        </w:rPr>
        <w:t xml:space="preserve"> from select people – steering </w:t>
      </w:r>
      <w:proofErr w:type="spellStart"/>
      <w:r w:rsidR="00EB05EF">
        <w:rPr>
          <w:sz w:val="24"/>
        </w:rPr>
        <w:t>C</w:t>
      </w:r>
      <w:r w:rsidR="003775AC">
        <w:rPr>
          <w:sz w:val="24"/>
        </w:rPr>
        <w:t>omm</w:t>
      </w:r>
      <w:proofErr w:type="spellEnd"/>
      <w:r w:rsidR="003775AC">
        <w:rPr>
          <w:sz w:val="24"/>
        </w:rPr>
        <w:t xml:space="preserve"> actually writing it as its changing in the meeting</w:t>
      </w:r>
    </w:p>
    <w:p w14:paraId="56FC0A53" w14:textId="643CC74E" w:rsidR="003775AC" w:rsidRDefault="00C23C7E" w:rsidP="00541E7A">
      <w:pPr>
        <w:pStyle w:val="ListBullet"/>
        <w:spacing w:after="192"/>
        <w:ind w:left="720"/>
        <w:rPr>
          <w:sz w:val="24"/>
        </w:rPr>
      </w:pPr>
      <w:r>
        <w:rPr>
          <w:sz w:val="24"/>
        </w:rPr>
        <w:t>Bridget Shepherd</w:t>
      </w:r>
      <w:r w:rsidR="003775AC">
        <w:rPr>
          <w:sz w:val="24"/>
        </w:rPr>
        <w:t>: Keeping this within a week is a good idea</w:t>
      </w:r>
    </w:p>
    <w:p w14:paraId="1E24F37D" w14:textId="668EFD1C" w:rsidR="003775AC" w:rsidRDefault="00C23C7E" w:rsidP="00541E7A">
      <w:pPr>
        <w:pStyle w:val="ListBullet"/>
        <w:spacing w:after="192"/>
        <w:ind w:left="720"/>
        <w:rPr>
          <w:sz w:val="24"/>
        </w:rPr>
      </w:pPr>
      <w:r>
        <w:rPr>
          <w:sz w:val="24"/>
        </w:rPr>
        <w:t xml:space="preserve">Alex </w:t>
      </w:r>
      <w:proofErr w:type="spellStart"/>
      <w:r>
        <w:rPr>
          <w:sz w:val="24"/>
        </w:rPr>
        <w:t>Durk</w:t>
      </w:r>
      <w:proofErr w:type="spellEnd"/>
      <w:r w:rsidR="003775AC">
        <w:rPr>
          <w:sz w:val="24"/>
        </w:rPr>
        <w:t xml:space="preserve">: Don’t bother discussing now, wait </w:t>
      </w:r>
      <w:r w:rsidR="00EB05EF">
        <w:rPr>
          <w:sz w:val="24"/>
        </w:rPr>
        <w:t>un</w:t>
      </w:r>
      <w:r w:rsidR="003775AC">
        <w:rPr>
          <w:sz w:val="24"/>
        </w:rPr>
        <w:t>til next year</w:t>
      </w:r>
    </w:p>
    <w:p w14:paraId="2533C151" w14:textId="09635623" w:rsidR="003775AC" w:rsidRDefault="00C23C7E" w:rsidP="00541E7A">
      <w:pPr>
        <w:pStyle w:val="ListBullet"/>
        <w:spacing w:after="192"/>
        <w:ind w:left="720"/>
        <w:rPr>
          <w:sz w:val="24"/>
        </w:rPr>
      </w:pPr>
      <w:proofErr w:type="spellStart"/>
      <w:r>
        <w:rPr>
          <w:sz w:val="24"/>
        </w:rPr>
        <w:t>Aman</w:t>
      </w:r>
      <w:proofErr w:type="spellEnd"/>
      <w:r>
        <w:rPr>
          <w:sz w:val="24"/>
        </w:rPr>
        <w:t xml:space="preserve"> Gupta</w:t>
      </w:r>
      <w:r w:rsidR="003775AC">
        <w:rPr>
          <w:sz w:val="24"/>
        </w:rPr>
        <w:t xml:space="preserve">: </w:t>
      </w:r>
      <w:r w:rsidR="00A468DA">
        <w:rPr>
          <w:sz w:val="24"/>
        </w:rPr>
        <w:t xml:space="preserve">live update thing is quite important </w:t>
      </w:r>
    </w:p>
    <w:p w14:paraId="5C8556B6" w14:textId="5325671D" w:rsidR="00A468DA" w:rsidRDefault="00A468DA" w:rsidP="00541E7A">
      <w:pPr>
        <w:pStyle w:val="ListBullet"/>
        <w:spacing w:after="192"/>
        <w:ind w:left="720"/>
        <w:rPr>
          <w:sz w:val="24"/>
        </w:rPr>
      </w:pPr>
      <w:r>
        <w:rPr>
          <w:sz w:val="24"/>
        </w:rPr>
        <w:t xml:space="preserve">Amendment by to change A </w:t>
      </w:r>
      <w:r w:rsidR="00EB05EF">
        <w:rPr>
          <w:sz w:val="24"/>
        </w:rPr>
        <w:t>MEMBER</w:t>
      </w:r>
      <w:r>
        <w:rPr>
          <w:sz w:val="24"/>
        </w:rPr>
        <w:t xml:space="preserve"> TO STEERING COMMITTEE – proposed </w:t>
      </w:r>
      <w:r w:rsidR="00C23C7E">
        <w:rPr>
          <w:sz w:val="24"/>
        </w:rPr>
        <w:t>Guy Harland</w:t>
      </w:r>
      <w:r>
        <w:rPr>
          <w:sz w:val="24"/>
        </w:rPr>
        <w:t xml:space="preserve">, </w:t>
      </w:r>
      <w:r w:rsidR="00C23C7E">
        <w:rPr>
          <w:sz w:val="24"/>
        </w:rPr>
        <w:t xml:space="preserve">Lily </w:t>
      </w:r>
      <w:proofErr w:type="spellStart"/>
      <w:r w:rsidR="00C23C7E">
        <w:rPr>
          <w:sz w:val="24"/>
        </w:rPr>
        <w:t>Walwyn</w:t>
      </w:r>
      <w:proofErr w:type="spellEnd"/>
      <w:r>
        <w:rPr>
          <w:sz w:val="24"/>
        </w:rPr>
        <w:t xml:space="preserve">. </w:t>
      </w:r>
    </w:p>
    <w:p w14:paraId="2851E745" w14:textId="35FF89C8" w:rsidR="00A468DA" w:rsidRDefault="00C23C7E" w:rsidP="00541E7A">
      <w:pPr>
        <w:pStyle w:val="ListBullet"/>
        <w:spacing w:after="192"/>
        <w:ind w:left="720"/>
        <w:rPr>
          <w:sz w:val="24"/>
        </w:rPr>
      </w:pPr>
      <w:r>
        <w:rPr>
          <w:sz w:val="24"/>
        </w:rPr>
        <w:t>Adam Jarvis</w:t>
      </w:r>
      <w:r w:rsidR="00A468DA">
        <w:rPr>
          <w:sz w:val="24"/>
        </w:rPr>
        <w:t xml:space="preserve">: accepted. </w:t>
      </w:r>
    </w:p>
    <w:p w14:paraId="16C7ED8A" w14:textId="0EF07BE3" w:rsidR="004B157A" w:rsidRDefault="00A468DA" w:rsidP="004B157A">
      <w:pPr>
        <w:pStyle w:val="ListBullet"/>
        <w:spacing w:after="192"/>
        <w:ind w:left="720"/>
        <w:rPr>
          <w:sz w:val="24"/>
        </w:rPr>
      </w:pPr>
      <w:r>
        <w:rPr>
          <w:sz w:val="24"/>
        </w:rPr>
        <w:t xml:space="preserve">GENERAL AYE. </w:t>
      </w:r>
    </w:p>
    <w:p w14:paraId="62A42ED1" w14:textId="77777777" w:rsidR="00A468DA" w:rsidRPr="00131F13" w:rsidRDefault="00A468DA" w:rsidP="00541E7A">
      <w:pPr>
        <w:pStyle w:val="ListBullet"/>
        <w:spacing w:after="192"/>
        <w:ind w:left="720"/>
        <w:rPr>
          <w:sz w:val="24"/>
        </w:rPr>
      </w:pPr>
    </w:p>
    <w:p w14:paraId="061ADF43" w14:textId="77777777" w:rsidR="00B52DEF" w:rsidRDefault="00B52DEF" w:rsidP="007B3F0C">
      <w:pPr>
        <w:pStyle w:val="ListBullet"/>
        <w:numPr>
          <w:ilvl w:val="0"/>
          <w:numId w:val="2"/>
        </w:numPr>
        <w:tabs>
          <w:tab w:val="num" w:pos="360"/>
        </w:tabs>
        <w:spacing w:after="192"/>
        <w:rPr>
          <w:b/>
          <w:sz w:val="24"/>
        </w:rPr>
      </w:pPr>
      <w:r w:rsidRPr="003A74BA">
        <w:rPr>
          <w:b/>
          <w:sz w:val="24"/>
        </w:rPr>
        <w:t>Adjournment</w:t>
      </w:r>
    </w:p>
    <w:p w14:paraId="23318752" w14:textId="3E2118F9" w:rsidR="004B157A" w:rsidRPr="004B157A" w:rsidRDefault="004B157A" w:rsidP="004B157A">
      <w:pPr>
        <w:pStyle w:val="ListBullet"/>
        <w:spacing w:after="192"/>
        <w:ind w:left="360"/>
        <w:rPr>
          <w:sz w:val="24"/>
        </w:rPr>
      </w:pPr>
      <w:r>
        <w:rPr>
          <w:sz w:val="24"/>
        </w:rPr>
        <w:t>19:50</w:t>
      </w:r>
    </w:p>
    <w:p w14:paraId="061ADF45" w14:textId="77777777" w:rsidR="00517726" w:rsidRPr="003A74BA" w:rsidRDefault="00517726" w:rsidP="00517726">
      <w:pPr>
        <w:spacing w:after="192"/>
        <w:rPr>
          <w:sz w:val="24"/>
        </w:rPr>
      </w:pPr>
      <w:r w:rsidRPr="003A74BA">
        <w:rPr>
          <w:sz w:val="24"/>
        </w:rPr>
        <w:t>Prepared by,</w:t>
      </w:r>
    </w:p>
    <w:p w14:paraId="061ADF47" w14:textId="5FF1545C" w:rsidR="007B15C0" w:rsidRPr="00131F13" w:rsidRDefault="00131F13" w:rsidP="007B15C0">
      <w:pPr>
        <w:spacing w:after="192"/>
        <w:rPr>
          <w:sz w:val="24"/>
        </w:rPr>
      </w:pPr>
      <w:r>
        <w:rPr>
          <w:b/>
          <w:sz w:val="24"/>
        </w:rPr>
        <w:t>Tom Grant</w:t>
      </w:r>
      <w:r w:rsidR="00BB5710" w:rsidRPr="00AB63DA">
        <w:rPr>
          <w:b/>
          <w:sz w:val="24"/>
        </w:rPr>
        <w:t xml:space="preserve"> </w:t>
      </w:r>
      <w:r w:rsidR="007B15C0" w:rsidRPr="00AB63DA">
        <w:rPr>
          <w:b/>
          <w:sz w:val="24"/>
        </w:rPr>
        <w:br/>
      </w:r>
      <w:r>
        <w:rPr>
          <w:sz w:val="24"/>
          <w:u w:val="single"/>
        </w:rPr>
        <w:t>Thomas.grant@durham.ac.uk</w:t>
      </w:r>
    </w:p>
    <w:p w14:paraId="410A1F62" w14:textId="17DD6C3C" w:rsidR="00EE26E5" w:rsidRDefault="00FD0C8A" w:rsidP="00393529">
      <w:pPr>
        <w:spacing w:afterLines="0" w:after="160" w:line="259" w:lineRule="auto"/>
      </w:pPr>
      <w:r>
        <w:br w:type="page"/>
      </w:r>
    </w:p>
    <w:p w14:paraId="2AE32776" w14:textId="77777777" w:rsidR="00E11613" w:rsidRPr="00F41594" w:rsidRDefault="00E11613" w:rsidP="00E11613">
      <w:pPr>
        <w:pStyle w:val="Title"/>
        <w:spacing w:after="192"/>
        <w:jc w:val="center"/>
      </w:pPr>
      <w:r>
        <w:lastRenderedPageBreak/>
        <w:t>Censure Process Motion</w:t>
      </w:r>
    </w:p>
    <w:p w14:paraId="676DABE9" w14:textId="77777777" w:rsidR="00E11613" w:rsidRPr="00F41594" w:rsidRDefault="00E11613" w:rsidP="00E11613">
      <w:pPr>
        <w:pStyle w:val="Heading1"/>
        <w:spacing w:after="96"/>
      </w:pPr>
      <w:r w:rsidRPr="00F41594">
        <w:t>Summary</w:t>
      </w:r>
    </w:p>
    <w:p w14:paraId="756905DF" w14:textId="77777777" w:rsidR="00E11613" w:rsidRDefault="00E11613" w:rsidP="00E11613">
      <w:pPr>
        <w:spacing w:after="192" w:line="240" w:lineRule="auto"/>
      </w:pPr>
      <w:r>
        <w:t>The current censure process is unusable. The purpose of this motion is to replace the old system with a new system in order to increase accountability of elected members to the JCR</w:t>
      </w:r>
    </w:p>
    <w:p w14:paraId="5913425B" w14:textId="77777777" w:rsidR="00E11613" w:rsidRDefault="00E11613" w:rsidP="00E11613">
      <w:pPr>
        <w:pStyle w:val="Heading1"/>
        <w:spacing w:after="96"/>
      </w:pPr>
      <w:r>
        <w:t>This JCR notes</w:t>
      </w:r>
    </w:p>
    <w:p w14:paraId="52E5911F" w14:textId="77777777" w:rsidR="00E11613" w:rsidRDefault="00E11613" w:rsidP="00E063DC">
      <w:pPr>
        <w:pStyle w:val="ListParagraph"/>
        <w:numPr>
          <w:ilvl w:val="0"/>
          <w:numId w:val="5"/>
        </w:numPr>
        <w:spacing w:after="192"/>
      </w:pPr>
      <w:r>
        <w:t>The current censure process is out of date and cannot be used</w:t>
      </w:r>
    </w:p>
    <w:p w14:paraId="4BFD39F6" w14:textId="77777777" w:rsidR="00E11613" w:rsidRPr="00E20370" w:rsidRDefault="00E11613" w:rsidP="00E063DC">
      <w:pPr>
        <w:pStyle w:val="ListParagraph"/>
        <w:numPr>
          <w:ilvl w:val="0"/>
          <w:numId w:val="5"/>
        </w:numPr>
        <w:spacing w:after="192"/>
      </w:pPr>
      <w:r>
        <w:t>This new system has been approved by College Council</w:t>
      </w:r>
    </w:p>
    <w:p w14:paraId="4CA57B31" w14:textId="77777777" w:rsidR="00E11613" w:rsidRDefault="00E11613" w:rsidP="00E11613">
      <w:pPr>
        <w:pStyle w:val="Heading1"/>
        <w:spacing w:after="96"/>
      </w:pPr>
      <w:r>
        <w:t>This JCR believes</w:t>
      </w:r>
    </w:p>
    <w:p w14:paraId="0373E511" w14:textId="77777777" w:rsidR="00E11613" w:rsidRPr="00E20370" w:rsidRDefault="00E11613" w:rsidP="00E063DC">
      <w:pPr>
        <w:pStyle w:val="ListParagraph"/>
        <w:numPr>
          <w:ilvl w:val="0"/>
          <w:numId w:val="6"/>
        </w:numPr>
        <w:spacing w:after="192"/>
      </w:pPr>
      <w:r>
        <w:t>A process of censure is required to improve accountability of all elected and appointed members to the JCR</w:t>
      </w:r>
    </w:p>
    <w:p w14:paraId="10275D9F" w14:textId="77777777" w:rsidR="00E11613" w:rsidRDefault="00E11613" w:rsidP="00E11613">
      <w:pPr>
        <w:pStyle w:val="Heading1"/>
        <w:spacing w:after="96"/>
      </w:pPr>
      <w:r>
        <w:t>This JCR resolves</w:t>
      </w:r>
    </w:p>
    <w:p w14:paraId="513F6930" w14:textId="77777777" w:rsidR="00E11613" w:rsidRPr="00E20370" w:rsidRDefault="00E11613" w:rsidP="00E063DC">
      <w:pPr>
        <w:pStyle w:val="ListParagraph"/>
        <w:numPr>
          <w:ilvl w:val="0"/>
          <w:numId w:val="6"/>
        </w:numPr>
        <w:spacing w:after="192"/>
      </w:pPr>
      <w:r>
        <w:t>Replace the current censure system with the attached process</w:t>
      </w:r>
    </w:p>
    <w:p w14:paraId="08B33AC5" w14:textId="77777777" w:rsidR="00E11613" w:rsidRDefault="00E11613" w:rsidP="00E11613">
      <w:pPr>
        <w:spacing w:after="192"/>
      </w:pPr>
      <w:r w:rsidRPr="00F41594">
        <w:rPr>
          <w:rStyle w:val="Heading1Char"/>
        </w:rPr>
        <w:t>Proposed by:</w:t>
      </w:r>
      <w:r>
        <w:tab/>
        <w:t>Sam Leather</w:t>
      </w:r>
      <w:r>
        <w:br/>
      </w:r>
      <w:r w:rsidRPr="00F41594">
        <w:rPr>
          <w:rStyle w:val="Heading1Char"/>
        </w:rPr>
        <w:t>Seconded by:</w:t>
      </w:r>
      <w:r>
        <w:tab/>
        <w:t>Alex McKenzie</w:t>
      </w:r>
    </w:p>
    <w:p w14:paraId="559EDBDB" w14:textId="77777777" w:rsidR="00E11613" w:rsidRDefault="00E11613" w:rsidP="00E11613">
      <w:pPr>
        <w:spacing w:after="192"/>
        <w:rPr>
          <w:b/>
          <w:sz w:val="24"/>
        </w:rPr>
      </w:pPr>
    </w:p>
    <w:p w14:paraId="63F3D6D3" w14:textId="77777777" w:rsidR="00E11613" w:rsidRDefault="00E11613" w:rsidP="00E11613">
      <w:pPr>
        <w:spacing w:after="192"/>
        <w:rPr>
          <w:b/>
          <w:sz w:val="24"/>
        </w:rPr>
      </w:pPr>
    </w:p>
    <w:p w14:paraId="18B95AB9" w14:textId="77777777" w:rsidR="00E11613" w:rsidRDefault="00E11613" w:rsidP="00E11613">
      <w:pPr>
        <w:spacing w:after="192"/>
        <w:rPr>
          <w:b/>
          <w:sz w:val="24"/>
        </w:rPr>
      </w:pPr>
    </w:p>
    <w:p w14:paraId="5D8B5AD2" w14:textId="77777777" w:rsidR="00E11613" w:rsidRDefault="00E11613" w:rsidP="00E11613">
      <w:pPr>
        <w:spacing w:after="192"/>
        <w:rPr>
          <w:b/>
          <w:sz w:val="24"/>
        </w:rPr>
      </w:pPr>
    </w:p>
    <w:p w14:paraId="417683D0" w14:textId="77777777" w:rsidR="00E11613" w:rsidRDefault="00E11613" w:rsidP="00E11613">
      <w:pPr>
        <w:spacing w:after="192"/>
        <w:rPr>
          <w:b/>
          <w:sz w:val="24"/>
        </w:rPr>
      </w:pPr>
    </w:p>
    <w:p w14:paraId="18F30C66" w14:textId="77777777" w:rsidR="00E11613" w:rsidRDefault="00E11613" w:rsidP="00E11613">
      <w:pPr>
        <w:spacing w:after="192"/>
        <w:rPr>
          <w:b/>
          <w:sz w:val="24"/>
        </w:rPr>
      </w:pPr>
    </w:p>
    <w:p w14:paraId="4238DA7E" w14:textId="77777777" w:rsidR="00E11613" w:rsidRDefault="00E11613" w:rsidP="00E11613">
      <w:pPr>
        <w:spacing w:after="192"/>
        <w:rPr>
          <w:b/>
          <w:sz w:val="24"/>
        </w:rPr>
      </w:pPr>
    </w:p>
    <w:p w14:paraId="6570654D" w14:textId="77777777" w:rsidR="00E11613" w:rsidRDefault="00E11613" w:rsidP="00E11613">
      <w:pPr>
        <w:spacing w:after="192"/>
        <w:rPr>
          <w:b/>
          <w:sz w:val="24"/>
        </w:rPr>
      </w:pPr>
    </w:p>
    <w:p w14:paraId="636F291D" w14:textId="77777777" w:rsidR="00E11613" w:rsidRDefault="00E11613" w:rsidP="00E11613">
      <w:pPr>
        <w:spacing w:after="192"/>
        <w:rPr>
          <w:b/>
          <w:sz w:val="24"/>
        </w:rPr>
      </w:pPr>
    </w:p>
    <w:p w14:paraId="4D6BCF29" w14:textId="77777777" w:rsidR="00E11613" w:rsidRDefault="00E11613" w:rsidP="00E11613">
      <w:pPr>
        <w:spacing w:after="192"/>
        <w:rPr>
          <w:b/>
          <w:sz w:val="24"/>
        </w:rPr>
      </w:pPr>
    </w:p>
    <w:p w14:paraId="5133F0B0" w14:textId="77777777" w:rsidR="00E11613" w:rsidRDefault="00E11613" w:rsidP="00E11613">
      <w:pPr>
        <w:spacing w:after="192"/>
        <w:rPr>
          <w:b/>
          <w:sz w:val="24"/>
        </w:rPr>
      </w:pPr>
    </w:p>
    <w:p w14:paraId="33C68266" w14:textId="77777777" w:rsidR="00E11613" w:rsidRDefault="00E11613" w:rsidP="00E11613">
      <w:pPr>
        <w:spacing w:after="192"/>
        <w:rPr>
          <w:b/>
          <w:sz w:val="24"/>
        </w:rPr>
      </w:pPr>
    </w:p>
    <w:p w14:paraId="3A350F25" w14:textId="77777777" w:rsidR="00E11613" w:rsidRDefault="00E11613" w:rsidP="00E11613">
      <w:pPr>
        <w:spacing w:after="192"/>
        <w:rPr>
          <w:b/>
          <w:sz w:val="24"/>
        </w:rPr>
      </w:pPr>
    </w:p>
    <w:p w14:paraId="5EE2535C" w14:textId="786E4AB6" w:rsidR="00E11613" w:rsidRPr="002A1EDB" w:rsidRDefault="00E11613" w:rsidP="00E11613">
      <w:pPr>
        <w:spacing w:after="192"/>
        <w:rPr>
          <w:b/>
          <w:sz w:val="24"/>
        </w:rPr>
      </w:pPr>
      <w:r w:rsidRPr="002A1EDB">
        <w:rPr>
          <w:b/>
          <w:sz w:val="24"/>
        </w:rPr>
        <w:lastRenderedPageBreak/>
        <w:t>Appendix</w:t>
      </w:r>
    </w:p>
    <w:p w14:paraId="2BA4C850" w14:textId="77777777" w:rsidR="00E11613" w:rsidRDefault="00E11613" w:rsidP="00E063DC">
      <w:pPr>
        <w:pStyle w:val="ListParagraph"/>
        <w:numPr>
          <w:ilvl w:val="0"/>
          <w:numId w:val="7"/>
        </w:numPr>
        <w:spacing w:afterLines="0" w:after="160" w:line="259" w:lineRule="auto"/>
      </w:pPr>
      <w:r>
        <w:t>A motion of censure shall be brought against any elected or appointed position holder in the JCR when an individual has not adequately fulfilled their job description as listed in the Job Descriptions on the JCR website, or when they have contravened the Standing Orders as listed on the JCR website</w:t>
      </w:r>
    </w:p>
    <w:p w14:paraId="6BA5815F" w14:textId="77777777" w:rsidR="00E11613" w:rsidRDefault="00E11613" w:rsidP="00E063DC">
      <w:pPr>
        <w:pStyle w:val="ListParagraph"/>
        <w:numPr>
          <w:ilvl w:val="0"/>
          <w:numId w:val="7"/>
        </w:numPr>
        <w:spacing w:afterLines="0" w:after="160" w:line="259" w:lineRule="auto"/>
      </w:pPr>
      <w:r>
        <w:t xml:space="preserve">A complaint in writing shall be submitted to the JCR Chair, explicitly listing the clauses in the job description or standing orders that have been contravened and providing evidence of this </w:t>
      </w:r>
    </w:p>
    <w:p w14:paraId="47611152" w14:textId="77777777" w:rsidR="00E11613" w:rsidRDefault="00E11613" w:rsidP="00E063DC">
      <w:pPr>
        <w:pStyle w:val="ListParagraph"/>
        <w:numPr>
          <w:ilvl w:val="1"/>
          <w:numId w:val="7"/>
        </w:numPr>
        <w:spacing w:afterLines="0" w:after="160" w:line="259" w:lineRule="auto"/>
      </w:pPr>
      <w:r>
        <w:t>Where the complaint is made against the Chair, the complaint shall be submitted to the Vice President</w:t>
      </w:r>
    </w:p>
    <w:p w14:paraId="71E261B6" w14:textId="77777777" w:rsidR="00E11613" w:rsidRDefault="00E11613" w:rsidP="00E063DC">
      <w:pPr>
        <w:pStyle w:val="ListParagraph"/>
        <w:numPr>
          <w:ilvl w:val="0"/>
          <w:numId w:val="7"/>
        </w:numPr>
        <w:spacing w:afterLines="0" w:after="160" w:line="259" w:lineRule="auto"/>
      </w:pPr>
      <w:r>
        <w:t>The letter of complaint must be signed by 20 other members of the JCR</w:t>
      </w:r>
    </w:p>
    <w:p w14:paraId="14CB64AD" w14:textId="77777777" w:rsidR="00E11613" w:rsidRDefault="00E11613" w:rsidP="00E063DC">
      <w:pPr>
        <w:pStyle w:val="ListParagraph"/>
        <w:numPr>
          <w:ilvl w:val="0"/>
          <w:numId w:val="7"/>
        </w:numPr>
        <w:spacing w:afterLines="0" w:after="160" w:line="259" w:lineRule="auto"/>
      </w:pPr>
      <w:r>
        <w:t xml:space="preserve">In the first instance of a complaint being made, a meeting shall be convened at the earliest possible opportunity between the president, vice president, chair, two members of steering committee and a member of the Senior Common Room Executive Committee. </w:t>
      </w:r>
    </w:p>
    <w:p w14:paraId="59E20781" w14:textId="77777777" w:rsidR="00E11613" w:rsidRDefault="00E11613" w:rsidP="00E063DC">
      <w:pPr>
        <w:pStyle w:val="ListParagraph"/>
        <w:numPr>
          <w:ilvl w:val="1"/>
          <w:numId w:val="7"/>
        </w:numPr>
        <w:spacing w:afterLines="0" w:after="160" w:line="259" w:lineRule="auto"/>
      </w:pPr>
      <w:r>
        <w:t>If the complaint is made against the president, vice president or chair then another member of the exec shall take their place on the panel</w:t>
      </w:r>
    </w:p>
    <w:p w14:paraId="4F46C4B7" w14:textId="77777777" w:rsidR="00E11613" w:rsidRDefault="00E11613" w:rsidP="00E063DC">
      <w:pPr>
        <w:pStyle w:val="ListParagraph"/>
        <w:numPr>
          <w:ilvl w:val="1"/>
          <w:numId w:val="7"/>
        </w:numPr>
        <w:spacing w:afterLines="0" w:after="160" w:line="259" w:lineRule="auto"/>
      </w:pPr>
      <w:r>
        <w:t>All members of the panel must explicitly state any possible conflict of interest and the Chair will decide if they should still sit on the panel</w:t>
      </w:r>
    </w:p>
    <w:p w14:paraId="68F58D0D" w14:textId="77777777" w:rsidR="00E11613" w:rsidRDefault="00E11613" w:rsidP="00E063DC">
      <w:pPr>
        <w:pStyle w:val="ListParagraph"/>
        <w:numPr>
          <w:ilvl w:val="1"/>
          <w:numId w:val="7"/>
        </w:numPr>
        <w:spacing w:afterLines="0" w:after="160" w:line="259" w:lineRule="auto"/>
      </w:pPr>
      <w:r>
        <w:t xml:space="preserve">If an individual cannot sit on the panel because of a conflict of interest, then another individual shall take their place subject to declaration of conflict of interests </w:t>
      </w:r>
    </w:p>
    <w:p w14:paraId="2F310D21" w14:textId="77777777" w:rsidR="00E11613" w:rsidRDefault="00E11613" w:rsidP="00E063DC">
      <w:pPr>
        <w:pStyle w:val="ListParagraph"/>
        <w:numPr>
          <w:ilvl w:val="0"/>
          <w:numId w:val="7"/>
        </w:numPr>
        <w:spacing w:afterLines="0" w:after="160" w:line="259" w:lineRule="auto"/>
      </w:pPr>
      <w:r>
        <w:t>Where the panel decides to uphold the complaint, an action plan shall be drawn up for the individual to follow</w:t>
      </w:r>
    </w:p>
    <w:p w14:paraId="07D189ED" w14:textId="77777777" w:rsidR="00E11613" w:rsidRDefault="00E11613" w:rsidP="00E063DC">
      <w:pPr>
        <w:pStyle w:val="ListParagraph"/>
        <w:numPr>
          <w:ilvl w:val="1"/>
          <w:numId w:val="7"/>
        </w:numPr>
        <w:spacing w:afterLines="0" w:after="160" w:line="259" w:lineRule="auto"/>
      </w:pPr>
      <w:r>
        <w:t>The complaint can only be upheld by a two thirds majority of the panel, excluding the chair or vice president</w:t>
      </w:r>
    </w:p>
    <w:p w14:paraId="0CA501E6" w14:textId="77777777" w:rsidR="00E11613" w:rsidRDefault="00E11613" w:rsidP="00E063DC">
      <w:pPr>
        <w:pStyle w:val="ListParagraph"/>
        <w:numPr>
          <w:ilvl w:val="0"/>
          <w:numId w:val="7"/>
        </w:numPr>
        <w:spacing w:afterLines="0" w:after="160" w:line="259" w:lineRule="auto"/>
      </w:pPr>
      <w:r>
        <w:t>The panel may decide to dismiss the complaint in the first instance</w:t>
      </w:r>
    </w:p>
    <w:p w14:paraId="31467BE5" w14:textId="77777777" w:rsidR="00E11613" w:rsidRDefault="00E11613" w:rsidP="00E063DC">
      <w:pPr>
        <w:pStyle w:val="ListParagraph"/>
        <w:numPr>
          <w:ilvl w:val="1"/>
          <w:numId w:val="7"/>
        </w:numPr>
        <w:spacing w:afterLines="0" w:after="160" w:line="259" w:lineRule="auto"/>
      </w:pPr>
      <w:r>
        <w:t xml:space="preserve">If the complaint is dismissed, then the panel shall submit a written explanation as to why to the original signatory </w:t>
      </w:r>
    </w:p>
    <w:p w14:paraId="780BC187" w14:textId="77777777" w:rsidR="00E11613" w:rsidRDefault="00E11613" w:rsidP="00E063DC">
      <w:pPr>
        <w:pStyle w:val="ListParagraph"/>
        <w:numPr>
          <w:ilvl w:val="0"/>
          <w:numId w:val="7"/>
        </w:numPr>
        <w:spacing w:afterLines="0" w:after="160" w:line="259" w:lineRule="auto"/>
      </w:pPr>
      <w:r>
        <w:t>This action plan shall be publicly accessible upon request to the chair</w:t>
      </w:r>
    </w:p>
    <w:p w14:paraId="760C40DD" w14:textId="77777777" w:rsidR="00E11613" w:rsidRDefault="00E11613" w:rsidP="00E063DC">
      <w:pPr>
        <w:pStyle w:val="ListParagraph"/>
        <w:numPr>
          <w:ilvl w:val="1"/>
          <w:numId w:val="7"/>
        </w:numPr>
        <w:spacing w:afterLines="0" w:after="160" w:line="259" w:lineRule="auto"/>
      </w:pPr>
      <w:r>
        <w:t>Where the action plan is regarding the chair, then the vice president shall hold the action plan</w:t>
      </w:r>
    </w:p>
    <w:p w14:paraId="4F2162FC" w14:textId="77777777" w:rsidR="00E11613" w:rsidRDefault="00E11613" w:rsidP="00E063DC">
      <w:pPr>
        <w:pStyle w:val="ListParagraph"/>
        <w:numPr>
          <w:ilvl w:val="0"/>
          <w:numId w:val="7"/>
        </w:numPr>
        <w:spacing w:afterLines="0" w:after="160" w:line="259" w:lineRule="auto"/>
      </w:pPr>
      <w:r>
        <w:t xml:space="preserve">In the second instance of a complaint, the letter must also be signed by 20 members of the JCR </w:t>
      </w:r>
    </w:p>
    <w:p w14:paraId="4EDF2B66" w14:textId="77777777" w:rsidR="00E11613" w:rsidRDefault="00E11613" w:rsidP="00E063DC">
      <w:pPr>
        <w:pStyle w:val="ListParagraph"/>
        <w:numPr>
          <w:ilvl w:val="0"/>
          <w:numId w:val="7"/>
        </w:numPr>
        <w:spacing w:afterLines="0" w:after="160" w:line="259" w:lineRule="auto"/>
      </w:pPr>
      <w:r>
        <w:t>In the second instance, the chair shall pass on the letter of complaint and invite the individual to submit a written defence of their actions</w:t>
      </w:r>
    </w:p>
    <w:p w14:paraId="6290B754" w14:textId="77777777" w:rsidR="00E11613" w:rsidRDefault="00E11613" w:rsidP="00E063DC">
      <w:pPr>
        <w:pStyle w:val="ListParagraph"/>
        <w:numPr>
          <w:ilvl w:val="1"/>
          <w:numId w:val="7"/>
        </w:numPr>
        <w:spacing w:afterLines="0" w:after="160" w:line="259" w:lineRule="auto"/>
      </w:pPr>
      <w:r>
        <w:t>Where the complaint is made against the chair, the vice president shall invite the individual to submit a written defence of their actions</w:t>
      </w:r>
    </w:p>
    <w:p w14:paraId="64D5F219" w14:textId="77777777" w:rsidR="00E11613" w:rsidRDefault="00E11613" w:rsidP="00E063DC">
      <w:pPr>
        <w:pStyle w:val="ListParagraph"/>
        <w:numPr>
          <w:ilvl w:val="0"/>
          <w:numId w:val="7"/>
        </w:numPr>
        <w:spacing w:afterLines="0" w:after="160" w:line="259" w:lineRule="auto"/>
      </w:pPr>
      <w:r>
        <w:t xml:space="preserve">A panel consisting of the chair, president, vice president, two members of steering, two members of JCR </w:t>
      </w:r>
      <w:proofErr w:type="spellStart"/>
      <w:r>
        <w:t>Comm</w:t>
      </w:r>
      <w:proofErr w:type="spellEnd"/>
      <w:r>
        <w:t xml:space="preserve"> and a member of the Senior Common Room Executive Committee shall be convened</w:t>
      </w:r>
    </w:p>
    <w:p w14:paraId="7EB58816" w14:textId="77777777" w:rsidR="00E11613" w:rsidRDefault="00E11613" w:rsidP="00E063DC">
      <w:pPr>
        <w:pStyle w:val="ListParagraph"/>
        <w:numPr>
          <w:ilvl w:val="1"/>
          <w:numId w:val="7"/>
        </w:numPr>
        <w:spacing w:afterLines="0" w:after="160" w:line="259" w:lineRule="auto"/>
      </w:pPr>
      <w:r>
        <w:t>Where the complaint is made against either the president, vice president or chair, another member of the exec shall take their place on the panel</w:t>
      </w:r>
    </w:p>
    <w:p w14:paraId="1532C07C" w14:textId="77777777" w:rsidR="00E11613" w:rsidRDefault="00E11613" w:rsidP="00E063DC">
      <w:pPr>
        <w:pStyle w:val="ListParagraph"/>
        <w:numPr>
          <w:ilvl w:val="1"/>
          <w:numId w:val="7"/>
        </w:numPr>
        <w:spacing w:afterLines="0" w:after="160" w:line="259" w:lineRule="auto"/>
      </w:pPr>
      <w:r>
        <w:t>All members of the panel must explicitly state any possible conflict of interest and the Chair will decide if they should still sit on the panel</w:t>
      </w:r>
    </w:p>
    <w:p w14:paraId="570F1EB3" w14:textId="77777777" w:rsidR="00E11613" w:rsidRDefault="00E11613" w:rsidP="00E063DC">
      <w:pPr>
        <w:pStyle w:val="ListParagraph"/>
        <w:numPr>
          <w:ilvl w:val="1"/>
          <w:numId w:val="7"/>
        </w:numPr>
        <w:spacing w:afterLines="0" w:after="160" w:line="259" w:lineRule="auto"/>
      </w:pPr>
      <w:r>
        <w:t>If an individual cannot sit on the panel because of a conflict of interest, then another individual shall take their place subject to declaration of conflict of interests</w:t>
      </w:r>
    </w:p>
    <w:p w14:paraId="7A19A811" w14:textId="77777777" w:rsidR="00E11613" w:rsidRDefault="00E11613" w:rsidP="00E063DC">
      <w:pPr>
        <w:pStyle w:val="ListParagraph"/>
        <w:numPr>
          <w:ilvl w:val="0"/>
          <w:numId w:val="7"/>
        </w:numPr>
        <w:spacing w:afterLines="0" w:after="160" w:line="259" w:lineRule="auto"/>
      </w:pPr>
      <w:r>
        <w:t>This panel shall consider the complaint against the defence</w:t>
      </w:r>
    </w:p>
    <w:p w14:paraId="45519BB9" w14:textId="77777777" w:rsidR="00E11613" w:rsidRDefault="00E11613" w:rsidP="00E063DC">
      <w:pPr>
        <w:pStyle w:val="ListParagraph"/>
        <w:numPr>
          <w:ilvl w:val="0"/>
          <w:numId w:val="7"/>
        </w:numPr>
        <w:spacing w:afterLines="0" w:after="160" w:line="259" w:lineRule="auto"/>
      </w:pPr>
      <w:r>
        <w:t>If they find in favour of the complaint, the chair shall require that the individual resign at the earliest possible opportunity, and elections shall be opened</w:t>
      </w:r>
    </w:p>
    <w:p w14:paraId="66CFD24F" w14:textId="77777777" w:rsidR="00E11613" w:rsidRDefault="00E11613" w:rsidP="00E063DC">
      <w:pPr>
        <w:pStyle w:val="ListParagraph"/>
        <w:numPr>
          <w:ilvl w:val="1"/>
          <w:numId w:val="7"/>
        </w:numPr>
        <w:spacing w:afterLines="0" w:after="160" w:line="259" w:lineRule="auto"/>
      </w:pPr>
      <w:r>
        <w:lastRenderedPageBreak/>
        <w:t>The complaint can only be upheld by a two thirds majority of the panel, excluding the chair or vice president</w:t>
      </w:r>
    </w:p>
    <w:p w14:paraId="4DC41330" w14:textId="77777777" w:rsidR="00E11613" w:rsidRDefault="00E11613" w:rsidP="00E063DC">
      <w:pPr>
        <w:pStyle w:val="ListParagraph"/>
        <w:numPr>
          <w:ilvl w:val="1"/>
          <w:numId w:val="7"/>
        </w:numPr>
        <w:spacing w:afterLines="0" w:after="160" w:line="259" w:lineRule="auto"/>
      </w:pPr>
      <w:r>
        <w:t xml:space="preserve">If the chair has to resign, then the vice president shall open elections for chair at the earliest possible opportunity </w:t>
      </w:r>
    </w:p>
    <w:p w14:paraId="22E159F2" w14:textId="77777777" w:rsidR="00E11613" w:rsidRDefault="00E11613" w:rsidP="00E063DC">
      <w:pPr>
        <w:pStyle w:val="ListParagraph"/>
        <w:numPr>
          <w:ilvl w:val="0"/>
          <w:numId w:val="7"/>
        </w:numPr>
        <w:spacing w:afterLines="0" w:after="160" w:line="259" w:lineRule="auto"/>
      </w:pPr>
      <w:r>
        <w:t>If the panel finds in favour of the individual, then they do not have to resign and may continue to carry out the duties of their office</w:t>
      </w:r>
    </w:p>
    <w:p w14:paraId="4AAD3725" w14:textId="7C4FF7C6" w:rsidR="00536BD5" w:rsidRPr="00E11613" w:rsidRDefault="00E11613" w:rsidP="00E063DC">
      <w:pPr>
        <w:pStyle w:val="ListParagraph"/>
        <w:numPr>
          <w:ilvl w:val="1"/>
          <w:numId w:val="7"/>
        </w:numPr>
        <w:spacing w:afterLines="0" w:after="160" w:line="259" w:lineRule="auto"/>
      </w:pPr>
      <w:r>
        <w:t>If the complaint is dismissed, then the panel shall submit a written explanation as to why to the original signatory</w:t>
      </w:r>
    </w:p>
    <w:p w14:paraId="1B358B9E" w14:textId="77777777" w:rsidR="00536BD5" w:rsidRDefault="00536BD5" w:rsidP="00EE26E5">
      <w:pPr>
        <w:spacing w:after="192"/>
        <w:jc w:val="center"/>
        <w:rPr>
          <w:b/>
          <w:sz w:val="28"/>
          <w:u w:val="single"/>
        </w:rPr>
      </w:pPr>
    </w:p>
    <w:p w14:paraId="62242CF5" w14:textId="77777777" w:rsidR="00F73ED4" w:rsidRDefault="00F73ED4" w:rsidP="00F73ED4">
      <w:pPr>
        <w:pStyle w:val="Title"/>
        <w:spacing w:after="192"/>
      </w:pPr>
    </w:p>
    <w:p w14:paraId="20DD9AA2" w14:textId="77777777" w:rsidR="00F73ED4" w:rsidRDefault="00F73ED4" w:rsidP="00F73ED4">
      <w:pPr>
        <w:pStyle w:val="Title"/>
        <w:spacing w:after="192"/>
      </w:pPr>
    </w:p>
    <w:p w14:paraId="7081F458" w14:textId="77777777" w:rsidR="00F73ED4" w:rsidRDefault="00F73ED4" w:rsidP="00F73ED4">
      <w:pPr>
        <w:pStyle w:val="Title"/>
        <w:spacing w:after="192"/>
      </w:pPr>
    </w:p>
    <w:p w14:paraId="4487B65A" w14:textId="77777777" w:rsidR="00F73ED4" w:rsidRDefault="00F73ED4" w:rsidP="00F73ED4">
      <w:pPr>
        <w:pStyle w:val="Title"/>
        <w:spacing w:after="192"/>
      </w:pPr>
    </w:p>
    <w:p w14:paraId="256B6134" w14:textId="77777777" w:rsidR="00F73ED4" w:rsidRDefault="00F73ED4" w:rsidP="00F73ED4">
      <w:pPr>
        <w:pStyle w:val="Title"/>
        <w:spacing w:after="192"/>
      </w:pPr>
    </w:p>
    <w:p w14:paraId="237CDECF" w14:textId="77777777" w:rsidR="00F73ED4" w:rsidRDefault="00F73ED4" w:rsidP="00F73ED4">
      <w:pPr>
        <w:pStyle w:val="Title"/>
        <w:spacing w:after="192"/>
      </w:pPr>
    </w:p>
    <w:p w14:paraId="087C79A7" w14:textId="77777777" w:rsidR="00F73ED4" w:rsidRDefault="00F73ED4" w:rsidP="00F73ED4">
      <w:pPr>
        <w:pStyle w:val="Title"/>
        <w:spacing w:after="192"/>
      </w:pPr>
    </w:p>
    <w:p w14:paraId="2A53B5F7" w14:textId="77777777" w:rsidR="00F73ED4" w:rsidRDefault="00F73ED4" w:rsidP="00F73ED4">
      <w:pPr>
        <w:pStyle w:val="Title"/>
        <w:spacing w:after="192"/>
      </w:pPr>
    </w:p>
    <w:p w14:paraId="68788458" w14:textId="77777777" w:rsidR="00F73ED4" w:rsidRDefault="00F73ED4" w:rsidP="00F73ED4">
      <w:pPr>
        <w:pStyle w:val="Title"/>
        <w:spacing w:after="192"/>
      </w:pPr>
    </w:p>
    <w:p w14:paraId="727A05F9" w14:textId="77777777" w:rsidR="00F73ED4" w:rsidRDefault="00F73ED4" w:rsidP="00F73ED4">
      <w:pPr>
        <w:pStyle w:val="Title"/>
        <w:spacing w:after="192"/>
      </w:pPr>
    </w:p>
    <w:p w14:paraId="4E4411C6" w14:textId="77777777" w:rsidR="00F73ED4" w:rsidRDefault="00F73ED4" w:rsidP="00F73ED4">
      <w:pPr>
        <w:pStyle w:val="Title"/>
        <w:spacing w:after="192"/>
      </w:pPr>
    </w:p>
    <w:p w14:paraId="35245CCB" w14:textId="77777777" w:rsidR="00E11613" w:rsidRDefault="00E11613" w:rsidP="00F73ED4">
      <w:pPr>
        <w:pStyle w:val="Title"/>
        <w:spacing w:after="192"/>
      </w:pPr>
    </w:p>
    <w:p w14:paraId="5483936D" w14:textId="77777777" w:rsidR="00E11613" w:rsidRDefault="00E11613" w:rsidP="00F73ED4">
      <w:pPr>
        <w:pStyle w:val="Title"/>
        <w:spacing w:after="192"/>
      </w:pPr>
    </w:p>
    <w:p w14:paraId="3DED04D2" w14:textId="77777777" w:rsidR="00E11613" w:rsidRDefault="00E11613" w:rsidP="00F73ED4">
      <w:pPr>
        <w:pStyle w:val="Title"/>
        <w:spacing w:after="192"/>
      </w:pPr>
    </w:p>
    <w:p w14:paraId="23423BF6" w14:textId="77777777" w:rsidR="00E11613" w:rsidRDefault="00E11613" w:rsidP="00F73ED4">
      <w:pPr>
        <w:pStyle w:val="Title"/>
        <w:spacing w:after="192"/>
      </w:pPr>
    </w:p>
    <w:p w14:paraId="4B0993B0" w14:textId="77777777" w:rsidR="0077068A" w:rsidRDefault="0077068A" w:rsidP="00E11613">
      <w:pPr>
        <w:spacing w:after="192"/>
        <w:jc w:val="center"/>
        <w:rPr>
          <w:b/>
        </w:rPr>
      </w:pPr>
    </w:p>
    <w:p w14:paraId="1EB9B4B3" w14:textId="77777777" w:rsidR="0077068A" w:rsidRDefault="0077068A" w:rsidP="00E11613">
      <w:pPr>
        <w:spacing w:after="192"/>
        <w:jc w:val="center"/>
        <w:rPr>
          <w:b/>
        </w:rPr>
      </w:pPr>
    </w:p>
    <w:p w14:paraId="02DE724A" w14:textId="309D5459" w:rsidR="00E11613" w:rsidRPr="00CE57FF" w:rsidRDefault="00E11613" w:rsidP="00E11613">
      <w:pPr>
        <w:spacing w:after="192"/>
        <w:jc w:val="center"/>
        <w:rPr>
          <w:b/>
        </w:rPr>
      </w:pPr>
      <w:r>
        <w:rPr>
          <w:b/>
        </w:rPr>
        <w:lastRenderedPageBreak/>
        <w:t>Assistant Music Rep Motion</w:t>
      </w:r>
    </w:p>
    <w:p w14:paraId="22170EFB" w14:textId="77777777" w:rsidR="00E11613" w:rsidRDefault="00E11613" w:rsidP="0077068A">
      <w:pPr>
        <w:pStyle w:val="Heading1"/>
        <w:spacing w:afterLines="0" w:after="96" w:line="276" w:lineRule="auto"/>
        <w:jc w:val="both"/>
      </w:pPr>
      <w:r>
        <w:t>Summary</w:t>
      </w:r>
    </w:p>
    <w:p w14:paraId="69A66D2D" w14:textId="77777777" w:rsidR="00E11613" w:rsidRDefault="00E11613" w:rsidP="00E11613">
      <w:pPr>
        <w:pStyle w:val="ListParagraph"/>
        <w:spacing w:after="192" w:line="240" w:lineRule="auto"/>
        <w:ind w:left="360"/>
        <w:jc w:val="both"/>
      </w:pPr>
      <w:r>
        <w:t>The creation of a formal position to help the Music Rep with the expansion of the role. Music Committee have discussed and approved new ideas for the music rep to oversee – such as starting an instrument teaching scheme. Moreover, the creation of this role would also be to fill certain roles in tech and clarify the boundaries between the responsibilities of tech and music.</w:t>
      </w:r>
    </w:p>
    <w:p w14:paraId="30B747D1" w14:textId="6AFF19CF" w:rsidR="00E11613" w:rsidRDefault="00E11613" w:rsidP="0077068A">
      <w:pPr>
        <w:pStyle w:val="Heading1"/>
        <w:spacing w:afterLines="0" w:after="96" w:line="276" w:lineRule="auto"/>
        <w:jc w:val="both"/>
      </w:pPr>
      <w:r>
        <w:t>This JCR notes…</w:t>
      </w:r>
    </w:p>
    <w:p w14:paraId="024AE90F" w14:textId="77777777" w:rsidR="00E11613" w:rsidRDefault="00E11613" w:rsidP="00E063DC">
      <w:pPr>
        <w:pStyle w:val="ListParagraph"/>
        <w:numPr>
          <w:ilvl w:val="0"/>
          <w:numId w:val="8"/>
        </w:numPr>
        <w:spacing w:after="192" w:line="240" w:lineRule="auto"/>
        <w:ind w:left="709" w:hanging="283"/>
        <w:jc w:val="both"/>
      </w:pPr>
      <w:r>
        <w:t>That the role of the Music Rep is expanding.</w:t>
      </w:r>
    </w:p>
    <w:p w14:paraId="0EDB868C" w14:textId="77777777" w:rsidR="00E11613" w:rsidRDefault="00E11613" w:rsidP="00E063DC">
      <w:pPr>
        <w:pStyle w:val="ListParagraph"/>
        <w:numPr>
          <w:ilvl w:val="0"/>
          <w:numId w:val="8"/>
        </w:numPr>
        <w:spacing w:after="192" w:line="240" w:lineRule="auto"/>
        <w:ind w:left="709" w:hanging="283"/>
        <w:jc w:val="both"/>
      </w:pPr>
      <w:r>
        <w:t>That the Music Committee has approved new endeavours, for which the Music Rep needs assistance, in addition to those outlined in the JCR Standing Orders</w:t>
      </w:r>
    </w:p>
    <w:p w14:paraId="16C54EC7" w14:textId="77777777" w:rsidR="00E11613" w:rsidRDefault="00E11613" w:rsidP="00E063DC">
      <w:pPr>
        <w:pStyle w:val="ListParagraph"/>
        <w:numPr>
          <w:ilvl w:val="0"/>
          <w:numId w:val="8"/>
        </w:numPr>
        <w:spacing w:after="192" w:line="240" w:lineRule="auto"/>
        <w:ind w:left="709" w:hanging="283"/>
        <w:jc w:val="both"/>
      </w:pPr>
      <w:r>
        <w:t>That there is sufficient interested in starting an instrument teaching scheme.</w:t>
      </w:r>
    </w:p>
    <w:p w14:paraId="2A6BEF54" w14:textId="77777777" w:rsidR="00E11613" w:rsidRDefault="00E11613" w:rsidP="00E063DC">
      <w:pPr>
        <w:pStyle w:val="ListParagraph"/>
        <w:numPr>
          <w:ilvl w:val="0"/>
          <w:numId w:val="8"/>
        </w:numPr>
        <w:spacing w:after="192" w:line="240" w:lineRule="auto"/>
        <w:ind w:left="709" w:hanging="283"/>
        <w:jc w:val="both"/>
      </w:pPr>
      <w:r>
        <w:t xml:space="preserve">That tech </w:t>
      </w:r>
      <w:proofErr w:type="spellStart"/>
      <w:r>
        <w:t>comm</w:t>
      </w:r>
      <w:proofErr w:type="spellEnd"/>
      <w:r>
        <w:t xml:space="preserve"> has struggled to find a successor for the MASH Room technician; moreover, this role is not a tech specialist role.</w:t>
      </w:r>
    </w:p>
    <w:p w14:paraId="09C9247D" w14:textId="77777777" w:rsidR="00E11613" w:rsidRDefault="00E11613" w:rsidP="0077068A">
      <w:pPr>
        <w:pStyle w:val="Heading1"/>
        <w:spacing w:afterLines="0" w:after="96" w:line="276" w:lineRule="auto"/>
        <w:jc w:val="both"/>
      </w:pPr>
      <w:r>
        <w:t>This JCR believes…</w:t>
      </w:r>
    </w:p>
    <w:p w14:paraId="04898104" w14:textId="77777777" w:rsidR="00E11613" w:rsidRDefault="00E11613" w:rsidP="00E063DC">
      <w:pPr>
        <w:pStyle w:val="ListParagraph"/>
        <w:numPr>
          <w:ilvl w:val="0"/>
          <w:numId w:val="8"/>
        </w:numPr>
        <w:spacing w:after="192" w:line="240" w:lineRule="auto"/>
        <w:ind w:left="709" w:hanging="283"/>
        <w:jc w:val="both"/>
      </w:pPr>
      <w:r>
        <w:t>That the role of the Music Rep is greatly expanding to the extent that the creation of this role would greatly benefit Trevs Music.</w:t>
      </w:r>
    </w:p>
    <w:p w14:paraId="2A27335F" w14:textId="77777777" w:rsidR="00E11613" w:rsidRDefault="00E11613" w:rsidP="00E063DC">
      <w:pPr>
        <w:pStyle w:val="ListParagraph"/>
        <w:numPr>
          <w:ilvl w:val="0"/>
          <w:numId w:val="8"/>
        </w:numPr>
        <w:spacing w:after="192" w:line="240" w:lineRule="auto"/>
        <w:ind w:left="709" w:hanging="283"/>
        <w:jc w:val="both"/>
      </w:pPr>
      <w:r>
        <w:t>There is a need to monitor the location of and borrowing of instruments owned by the JCR and College. In addition to this the organisation of storage cupboards is not currently in the remit of any JCR elected position. In the past this has simply been filled by keen members of college – who have no official responsibility or mandate.</w:t>
      </w:r>
    </w:p>
    <w:p w14:paraId="3CEA90D7" w14:textId="79406362" w:rsidR="00E11613" w:rsidRDefault="00E11613" w:rsidP="00E063DC">
      <w:pPr>
        <w:pStyle w:val="ListParagraph"/>
        <w:numPr>
          <w:ilvl w:val="0"/>
          <w:numId w:val="8"/>
        </w:numPr>
        <w:spacing w:after="192" w:line="240" w:lineRule="auto"/>
        <w:ind w:left="709" w:hanging="283"/>
        <w:jc w:val="both"/>
      </w:pPr>
      <w:r>
        <w:t xml:space="preserve">The MASH Room Technician is not a specifically tech related role and hence can be filled by an </w:t>
      </w:r>
      <w:r w:rsidR="00C23C7E">
        <w:t>AM</w:t>
      </w:r>
      <w:r>
        <w:t xml:space="preserve">R. </w:t>
      </w:r>
    </w:p>
    <w:p w14:paraId="0DC34CF8" w14:textId="77777777" w:rsidR="00E11613" w:rsidRDefault="00E11613" w:rsidP="00E063DC">
      <w:pPr>
        <w:pStyle w:val="ListParagraph"/>
        <w:numPr>
          <w:ilvl w:val="0"/>
          <w:numId w:val="8"/>
        </w:numPr>
        <w:spacing w:after="192" w:line="240" w:lineRule="auto"/>
        <w:ind w:left="709" w:hanging="283"/>
        <w:jc w:val="both"/>
      </w:pPr>
      <w:r>
        <w:t>There is scope for an Instrument Teaching to be implemented, however, the Music Rep does not have the time to take this responsibility on alongside their current responsibilities.</w:t>
      </w:r>
    </w:p>
    <w:p w14:paraId="186C76CD" w14:textId="2A155BCB" w:rsidR="00E11613" w:rsidRDefault="00E11613" w:rsidP="00E063DC">
      <w:pPr>
        <w:pStyle w:val="ListParagraph"/>
        <w:numPr>
          <w:ilvl w:val="0"/>
          <w:numId w:val="8"/>
        </w:numPr>
        <w:spacing w:after="192" w:line="240" w:lineRule="auto"/>
        <w:ind w:left="709" w:hanging="283"/>
        <w:jc w:val="both"/>
      </w:pPr>
      <w:r>
        <w:t xml:space="preserve">That an </w:t>
      </w:r>
      <w:r w:rsidR="00C23C7E">
        <w:t>AM</w:t>
      </w:r>
      <w:r>
        <w:t xml:space="preserve">R would also help the Music Rep with their current duties, such as running </w:t>
      </w:r>
      <w:proofErr w:type="spellStart"/>
      <w:r>
        <w:t>unpluggeds</w:t>
      </w:r>
      <w:proofErr w:type="spellEnd"/>
      <w:r>
        <w:t xml:space="preserve">, organising music for events. </w:t>
      </w:r>
    </w:p>
    <w:p w14:paraId="14164C80" w14:textId="77777777" w:rsidR="00E11613" w:rsidRDefault="00E11613" w:rsidP="0077068A">
      <w:pPr>
        <w:pStyle w:val="Heading1"/>
        <w:spacing w:afterLines="0" w:after="96" w:line="276" w:lineRule="auto"/>
        <w:jc w:val="both"/>
      </w:pPr>
      <w:r>
        <w:t>This JCR resolves…</w:t>
      </w:r>
    </w:p>
    <w:p w14:paraId="36817C8E" w14:textId="77777777" w:rsidR="00E11613" w:rsidRDefault="00E11613" w:rsidP="00E063DC">
      <w:pPr>
        <w:pStyle w:val="ListParagraph"/>
        <w:numPr>
          <w:ilvl w:val="0"/>
          <w:numId w:val="8"/>
        </w:numPr>
        <w:spacing w:after="192" w:line="240" w:lineRule="auto"/>
        <w:ind w:left="709" w:hanging="283"/>
        <w:jc w:val="both"/>
      </w:pPr>
      <w:r>
        <w:t>To create the Tier 3 position of Assistant Music Rep; who will also sit on Music and Performing Arts Committee.</w:t>
      </w:r>
    </w:p>
    <w:p w14:paraId="209413F4" w14:textId="188301E2" w:rsidR="00E11613" w:rsidRDefault="00E11613" w:rsidP="00E063DC">
      <w:pPr>
        <w:pStyle w:val="ListParagraph"/>
        <w:numPr>
          <w:ilvl w:val="0"/>
          <w:numId w:val="8"/>
        </w:numPr>
        <w:spacing w:after="192" w:line="240" w:lineRule="auto"/>
        <w:ind w:left="709" w:hanging="283"/>
        <w:jc w:val="both"/>
      </w:pPr>
      <w:r>
        <w:t xml:space="preserve">That the </w:t>
      </w:r>
      <w:r w:rsidR="00C23C7E">
        <w:t>AM</w:t>
      </w:r>
      <w:r>
        <w:t>R will coordinate the new instrument teaching programme which the Music Committee has approved.</w:t>
      </w:r>
    </w:p>
    <w:p w14:paraId="6BCE2C3D" w14:textId="18840A8F" w:rsidR="00E11613" w:rsidRDefault="00E11613" w:rsidP="00E063DC">
      <w:pPr>
        <w:pStyle w:val="ListParagraph"/>
        <w:numPr>
          <w:ilvl w:val="0"/>
          <w:numId w:val="8"/>
        </w:numPr>
        <w:spacing w:after="192" w:line="240" w:lineRule="auto"/>
        <w:ind w:left="709" w:hanging="283"/>
        <w:jc w:val="both"/>
      </w:pPr>
      <w:r>
        <w:t xml:space="preserve">That the </w:t>
      </w:r>
      <w:r w:rsidR="00C23C7E">
        <w:t>AM</w:t>
      </w:r>
      <w:r>
        <w:t>R will provide assistance to the Music Rep in the general running of college music as noted in the JCR Notes.</w:t>
      </w:r>
    </w:p>
    <w:p w14:paraId="5F840DA1" w14:textId="678BBD70" w:rsidR="00E11613" w:rsidRDefault="00E11613" w:rsidP="00E063DC">
      <w:pPr>
        <w:pStyle w:val="ListParagraph"/>
        <w:numPr>
          <w:ilvl w:val="0"/>
          <w:numId w:val="8"/>
        </w:numPr>
        <w:spacing w:after="192" w:line="240" w:lineRule="auto"/>
        <w:ind w:left="709" w:hanging="283"/>
        <w:jc w:val="both"/>
      </w:pPr>
      <w:r>
        <w:t xml:space="preserve">That the </w:t>
      </w:r>
      <w:r w:rsidR="00C23C7E">
        <w:t>AM</w:t>
      </w:r>
      <w:r>
        <w:t>R will organise, tidy and catalogue all college and JCR owned musical instruments.</w:t>
      </w:r>
    </w:p>
    <w:p w14:paraId="680BC1DC" w14:textId="19F0AFB9" w:rsidR="00E11613" w:rsidRDefault="00E11613" w:rsidP="00E063DC">
      <w:pPr>
        <w:pStyle w:val="ListParagraph"/>
        <w:numPr>
          <w:ilvl w:val="0"/>
          <w:numId w:val="8"/>
        </w:numPr>
        <w:spacing w:after="192" w:line="240" w:lineRule="auto"/>
        <w:ind w:left="709" w:hanging="283"/>
        <w:jc w:val="both"/>
      </w:pPr>
      <w:r>
        <w:t xml:space="preserve">That the </w:t>
      </w:r>
      <w:r w:rsidR="00C23C7E">
        <w:t>AM</w:t>
      </w:r>
      <w:r>
        <w:t>R will monitor the renting of these instruments at any point they leave college premises.</w:t>
      </w:r>
    </w:p>
    <w:p w14:paraId="2619161A" w14:textId="4C2E6533" w:rsidR="00E11613" w:rsidRDefault="00E11613" w:rsidP="00E063DC">
      <w:pPr>
        <w:pStyle w:val="ListParagraph"/>
        <w:numPr>
          <w:ilvl w:val="0"/>
          <w:numId w:val="8"/>
        </w:numPr>
        <w:spacing w:after="192" w:line="240" w:lineRule="auto"/>
        <w:ind w:left="709" w:hanging="283"/>
        <w:jc w:val="both"/>
      </w:pPr>
      <w:r>
        <w:t xml:space="preserve">That the </w:t>
      </w:r>
      <w:r w:rsidR="00C23C7E">
        <w:t>AM</w:t>
      </w:r>
      <w:r>
        <w:t>R will be overseeing use and organisation of Music 2, the MASH Room and the Cinema Room.</w:t>
      </w:r>
    </w:p>
    <w:p w14:paraId="2B719C9E" w14:textId="405F276E" w:rsidR="00E11613" w:rsidRDefault="00E11613" w:rsidP="00E063DC">
      <w:pPr>
        <w:pStyle w:val="ListParagraph"/>
        <w:numPr>
          <w:ilvl w:val="0"/>
          <w:numId w:val="8"/>
        </w:numPr>
        <w:spacing w:after="192" w:line="240" w:lineRule="auto"/>
        <w:ind w:left="709" w:hanging="283"/>
        <w:jc w:val="both"/>
      </w:pPr>
      <w:r>
        <w:t xml:space="preserve">That the </w:t>
      </w:r>
      <w:r w:rsidR="00986E2F">
        <w:t>AM</w:t>
      </w:r>
      <w:r>
        <w:t>R will report any technical issues in the MASH Room to the Tech Manager.</w:t>
      </w:r>
    </w:p>
    <w:p w14:paraId="40922394" w14:textId="77777777" w:rsidR="00E11613" w:rsidRDefault="00E11613" w:rsidP="00E11613">
      <w:pPr>
        <w:spacing w:after="192"/>
        <w:jc w:val="both"/>
      </w:pPr>
      <w:r w:rsidRPr="00F41594">
        <w:rPr>
          <w:rStyle w:val="Heading1Char"/>
        </w:rPr>
        <w:t>Proposed by:</w:t>
      </w:r>
      <w:r>
        <w:tab/>
      </w:r>
      <w:proofErr w:type="spellStart"/>
      <w:r>
        <w:t>Aman</w:t>
      </w:r>
      <w:proofErr w:type="spellEnd"/>
      <w:r>
        <w:t xml:space="preserve"> Gupta</w:t>
      </w:r>
    </w:p>
    <w:p w14:paraId="65125CEC" w14:textId="5C54668B" w:rsidR="00EE26E5" w:rsidRDefault="00E11613" w:rsidP="00E11613">
      <w:pPr>
        <w:spacing w:after="192"/>
      </w:pPr>
      <w:r w:rsidRPr="00F41594">
        <w:rPr>
          <w:rStyle w:val="Heading1Char"/>
        </w:rPr>
        <w:t>Seconded by:</w:t>
      </w:r>
      <w:r>
        <w:tab/>
        <w:t xml:space="preserve">Theo </w:t>
      </w:r>
      <w:proofErr w:type="spellStart"/>
      <w:r>
        <w:t>Hurford</w:t>
      </w:r>
      <w:proofErr w:type="spellEnd"/>
    </w:p>
    <w:p w14:paraId="0BC6E755" w14:textId="0BF36CC8" w:rsidR="00E11613" w:rsidRDefault="00E11613" w:rsidP="00E11613">
      <w:pPr>
        <w:spacing w:after="192"/>
        <w:rPr>
          <w:b/>
          <w:sz w:val="28"/>
        </w:rPr>
      </w:pPr>
      <w:r>
        <w:rPr>
          <w:b/>
          <w:sz w:val="28"/>
        </w:rPr>
        <w:lastRenderedPageBreak/>
        <w:t>Colours Word Length Motion</w:t>
      </w:r>
    </w:p>
    <w:p w14:paraId="68A55C2D" w14:textId="77777777" w:rsidR="00E11613" w:rsidRPr="005B6980" w:rsidRDefault="00E11613" w:rsidP="00E11613">
      <w:pPr>
        <w:spacing w:after="192"/>
        <w:rPr>
          <w:b/>
          <w:sz w:val="24"/>
          <w:szCs w:val="24"/>
        </w:rPr>
      </w:pPr>
      <w:r w:rsidRPr="005B6980">
        <w:rPr>
          <w:b/>
          <w:sz w:val="24"/>
          <w:szCs w:val="24"/>
        </w:rPr>
        <w:t>Summary</w:t>
      </w:r>
      <w:r>
        <w:rPr>
          <w:b/>
          <w:sz w:val="24"/>
          <w:szCs w:val="24"/>
        </w:rPr>
        <w:t>:</w:t>
      </w:r>
    </w:p>
    <w:p w14:paraId="2ACE224F" w14:textId="77777777" w:rsidR="00E11613" w:rsidRPr="005B6980" w:rsidRDefault="00E11613" w:rsidP="00E11613">
      <w:pPr>
        <w:spacing w:after="192"/>
      </w:pPr>
      <w:r>
        <w:t xml:space="preserve">Having written colours nominations and having sat on both the Full and Half Colours panels, the word limits for these awards do not make sense to us. The word limit of 450 words has been ignored since its inception, with the 3 successful Half Colours awards at Handover this year being around 600 words and the last recipients of Full Colours were around 1000 words. This motion aims to change the limit to one side of A4 (to match the template used for the awards) and to reduce the size of the speeches used for Half Colours awards in formal. </w:t>
      </w:r>
    </w:p>
    <w:p w14:paraId="4107031F" w14:textId="77777777" w:rsidR="00E11613" w:rsidRPr="005B6980" w:rsidRDefault="00E11613" w:rsidP="00E11613">
      <w:pPr>
        <w:spacing w:after="192"/>
        <w:rPr>
          <w:b/>
          <w:sz w:val="24"/>
          <w:szCs w:val="24"/>
        </w:rPr>
      </w:pPr>
      <w:r w:rsidRPr="005B6980">
        <w:rPr>
          <w:b/>
          <w:sz w:val="24"/>
          <w:szCs w:val="24"/>
        </w:rPr>
        <w:t>This JCR notes that:</w:t>
      </w:r>
    </w:p>
    <w:p w14:paraId="450F8E9C" w14:textId="77777777" w:rsidR="00E11613" w:rsidRPr="005B6980" w:rsidRDefault="00E11613" w:rsidP="00E063DC">
      <w:pPr>
        <w:pStyle w:val="ListParagraph"/>
        <w:numPr>
          <w:ilvl w:val="0"/>
          <w:numId w:val="10"/>
        </w:numPr>
        <w:spacing w:afterLines="0" w:after="192"/>
        <w:ind w:left="284" w:hanging="284"/>
      </w:pPr>
      <w:r>
        <w:t>The Half and Full Colours awards currently have a maximum word limit of 450 words.</w:t>
      </w:r>
    </w:p>
    <w:p w14:paraId="00DEC20E" w14:textId="77777777" w:rsidR="00E11613" w:rsidRDefault="00E11613" w:rsidP="00E063DC">
      <w:pPr>
        <w:pStyle w:val="ListParagraph"/>
        <w:numPr>
          <w:ilvl w:val="0"/>
          <w:numId w:val="10"/>
        </w:numPr>
        <w:spacing w:afterLines="0" w:after="192"/>
        <w:ind w:left="284" w:hanging="284"/>
      </w:pPr>
      <w:r>
        <w:t>The nominations for the most recent recipients of Full Colours (June 2014) were in around 1000 words long.</w:t>
      </w:r>
    </w:p>
    <w:p w14:paraId="7CC73C38" w14:textId="77777777" w:rsidR="00E11613" w:rsidRDefault="00E11613" w:rsidP="00E063DC">
      <w:pPr>
        <w:pStyle w:val="ListParagraph"/>
        <w:numPr>
          <w:ilvl w:val="0"/>
          <w:numId w:val="10"/>
        </w:numPr>
        <w:spacing w:afterLines="0" w:after="192"/>
        <w:ind w:left="284" w:hanging="284"/>
      </w:pPr>
      <w:r>
        <w:t>The nominations for the most recent recipients of Half Colours (March 2016) all exceeded this word limit.</w:t>
      </w:r>
    </w:p>
    <w:p w14:paraId="025E25D6" w14:textId="77777777" w:rsidR="00E11613" w:rsidRDefault="00E11613" w:rsidP="00E063DC">
      <w:pPr>
        <w:pStyle w:val="ListParagraph"/>
        <w:numPr>
          <w:ilvl w:val="0"/>
          <w:numId w:val="10"/>
        </w:numPr>
        <w:spacing w:afterLines="0" w:after="192"/>
        <w:ind w:left="284" w:hanging="284"/>
      </w:pPr>
      <w:r>
        <w:t>Unsuccessful Full Colours nominations automatically drop down to the Half Colours panel.</w:t>
      </w:r>
    </w:p>
    <w:p w14:paraId="70DE3A90" w14:textId="77777777" w:rsidR="00E11613" w:rsidRPr="005B6980" w:rsidRDefault="00E11613" w:rsidP="00E063DC">
      <w:pPr>
        <w:pStyle w:val="ListParagraph"/>
        <w:numPr>
          <w:ilvl w:val="0"/>
          <w:numId w:val="10"/>
        </w:numPr>
        <w:spacing w:afterLines="0" w:after="192"/>
        <w:ind w:left="284" w:hanging="284"/>
      </w:pPr>
      <w:r>
        <w:t>Colours are awarded in formal by means of reading out the successful nominations.</w:t>
      </w:r>
    </w:p>
    <w:p w14:paraId="18798C85" w14:textId="77777777" w:rsidR="00E11613" w:rsidRPr="005B6980" w:rsidRDefault="00E11613" w:rsidP="0077068A">
      <w:pPr>
        <w:spacing w:after="192"/>
        <w:ind w:left="284" w:hanging="284"/>
        <w:rPr>
          <w:b/>
          <w:sz w:val="24"/>
          <w:szCs w:val="24"/>
        </w:rPr>
      </w:pPr>
      <w:r w:rsidRPr="005B6980">
        <w:rPr>
          <w:b/>
          <w:sz w:val="24"/>
          <w:szCs w:val="24"/>
        </w:rPr>
        <w:t>This JCR believes that:</w:t>
      </w:r>
    </w:p>
    <w:p w14:paraId="0A108B95" w14:textId="77777777" w:rsidR="00E11613" w:rsidRDefault="00E11613" w:rsidP="00E063DC">
      <w:pPr>
        <w:pStyle w:val="ListParagraph"/>
        <w:numPr>
          <w:ilvl w:val="0"/>
          <w:numId w:val="10"/>
        </w:numPr>
        <w:spacing w:afterLines="0" w:after="192"/>
        <w:ind w:left="284" w:hanging="284"/>
      </w:pPr>
      <w:r>
        <w:t>The word limits for these nominations have been ignored completely since the word limit was created.</w:t>
      </w:r>
    </w:p>
    <w:p w14:paraId="37C78E9F" w14:textId="77777777" w:rsidR="00E11613" w:rsidRDefault="00E11613" w:rsidP="00E063DC">
      <w:pPr>
        <w:pStyle w:val="ListParagraph"/>
        <w:numPr>
          <w:ilvl w:val="0"/>
          <w:numId w:val="10"/>
        </w:numPr>
        <w:spacing w:afterLines="0" w:after="192"/>
        <w:ind w:left="284" w:hanging="284"/>
      </w:pPr>
      <w:r>
        <w:t>A deserving candidate of Full Colours (or indeed Half Colours) cannot effectively be summed up in 450 words.</w:t>
      </w:r>
    </w:p>
    <w:p w14:paraId="7DB74C24" w14:textId="77777777" w:rsidR="00E11613" w:rsidRDefault="00E11613" w:rsidP="00E063DC">
      <w:pPr>
        <w:pStyle w:val="ListParagraph"/>
        <w:numPr>
          <w:ilvl w:val="0"/>
          <w:numId w:val="10"/>
        </w:numPr>
        <w:spacing w:afterLines="0" w:after="192"/>
        <w:ind w:left="284" w:hanging="284"/>
      </w:pPr>
      <w:r>
        <w:t xml:space="preserve">Since unsuccessful Full Colours nominations are automatically taken to the Half Colours panel, the word limits for both should be the same. </w:t>
      </w:r>
    </w:p>
    <w:p w14:paraId="7BF0EDDF" w14:textId="77777777" w:rsidR="00E11613" w:rsidRPr="005B6980" w:rsidRDefault="00E11613" w:rsidP="00E063DC">
      <w:pPr>
        <w:pStyle w:val="ListParagraph"/>
        <w:numPr>
          <w:ilvl w:val="0"/>
          <w:numId w:val="10"/>
        </w:numPr>
        <w:spacing w:afterLines="0" w:after="192"/>
        <w:ind w:left="284" w:hanging="284"/>
      </w:pPr>
      <w:r>
        <w:t>Reading out Half Colours nominations takes a very long time in formal.</w:t>
      </w:r>
    </w:p>
    <w:p w14:paraId="64E27A52" w14:textId="77777777" w:rsidR="00E11613" w:rsidRPr="005B6980" w:rsidRDefault="00E11613" w:rsidP="0077068A">
      <w:pPr>
        <w:spacing w:after="192"/>
        <w:ind w:left="284" w:hanging="284"/>
        <w:rPr>
          <w:b/>
          <w:sz w:val="24"/>
          <w:szCs w:val="24"/>
        </w:rPr>
      </w:pPr>
      <w:r w:rsidRPr="005B6980">
        <w:rPr>
          <w:b/>
          <w:sz w:val="24"/>
          <w:szCs w:val="24"/>
        </w:rPr>
        <w:t>This JCR resolves to:</w:t>
      </w:r>
    </w:p>
    <w:p w14:paraId="5F7B94CC" w14:textId="77777777" w:rsidR="00E11613" w:rsidRDefault="00E11613" w:rsidP="00E063DC">
      <w:pPr>
        <w:pStyle w:val="ListParagraph"/>
        <w:numPr>
          <w:ilvl w:val="0"/>
          <w:numId w:val="9"/>
        </w:numPr>
        <w:spacing w:afterLines="0" w:after="192"/>
        <w:ind w:left="284" w:hanging="284"/>
      </w:pPr>
      <w:r>
        <w:t xml:space="preserve">Change the word length requirements for both awards to “must fit into the A4 template provided by the JCR Chair with a font size no smaller than 10”. </w:t>
      </w:r>
    </w:p>
    <w:p w14:paraId="23083D5D" w14:textId="77777777" w:rsidR="00E11613" w:rsidRDefault="00E11613" w:rsidP="00E063DC">
      <w:pPr>
        <w:pStyle w:val="ListParagraph"/>
        <w:numPr>
          <w:ilvl w:val="0"/>
          <w:numId w:val="9"/>
        </w:numPr>
        <w:spacing w:afterLines="0" w:after="192"/>
        <w:ind w:left="284" w:hanging="284"/>
      </w:pPr>
      <w:r>
        <w:t xml:space="preserve">Require any nominations for Full Colours to include a “150-200 word summary of the application” which will be read out in formal if the application is unsuccessful for Full Colours but is subsequently successful for Half Colours. This summary will not be used to judge the applications and is merely used for the presentation of successful awards. If the application is successful for Full Colours, it shall be read out in full. </w:t>
      </w:r>
    </w:p>
    <w:p w14:paraId="69155C07" w14:textId="77777777" w:rsidR="0077068A" w:rsidRDefault="00E11613" w:rsidP="00E063DC">
      <w:pPr>
        <w:pStyle w:val="ListParagraph"/>
        <w:numPr>
          <w:ilvl w:val="0"/>
          <w:numId w:val="9"/>
        </w:numPr>
        <w:spacing w:afterLines="0" w:after="192"/>
        <w:ind w:left="284" w:hanging="284"/>
      </w:pPr>
      <w:r>
        <w:t>Require any nominations for Half Colours to include a “150-200 word summary of the application” which will be read out in formal. This summary will not be used to judge the applications and is merely used for the presentation of successful awards.</w:t>
      </w:r>
    </w:p>
    <w:p w14:paraId="5140B297" w14:textId="6A375DC6" w:rsidR="00E11613" w:rsidRPr="0077068A" w:rsidRDefault="00E11613" w:rsidP="0077068A">
      <w:pPr>
        <w:pStyle w:val="ListParagraph"/>
        <w:spacing w:afterLines="0" w:after="192"/>
        <w:ind w:left="284"/>
      </w:pPr>
      <w:r w:rsidRPr="0077068A">
        <w:rPr>
          <w:b/>
          <w:sz w:val="24"/>
          <w:szCs w:val="24"/>
        </w:rPr>
        <w:t>Proposed by:</w:t>
      </w:r>
      <w:r w:rsidRPr="0077068A">
        <w:rPr>
          <w:sz w:val="24"/>
          <w:szCs w:val="24"/>
        </w:rPr>
        <w:tab/>
        <w:t>Adam Jarvis</w:t>
      </w:r>
    </w:p>
    <w:p w14:paraId="169036F3" w14:textId="217F1F44" w:rsidR="0077068A" w:rsidRPr="005150FD" w:rsidRDefault="00E11613" w:rsidP="005150FD">
      <w:pPr>
        <w:spacing w:after="192"/>
        <w:rPr>
          <w:sz w:val="24"/>
          <w:szCs w:val="24"/>
        </w:rPr>
      </w:pPr>
      <w:r w:rsidRPr="005B6980">
        <w:rPr>
          <w:b/>
          <w:sz w:val="24"/>
          <w:szCs w:val="24"/>
        </w:rPr>
        <w:t>Seconded by:</w:t>
      </w:r>
      <w:r>
        <w:rPr>
          <w:sz w:val="24"/>
          <w:szCs w:val="24"/>
        </w:rPr>
        <w:tab/>
        <w:t>Bridget Shepherd</w:t>
      </w:r>
    </w:p>
    <w:p w14:paraId="5570B5A5" w14:textId="5F2EE8B8" w:rsidR="00E11613" w:rsidRDefault="00E11613" w:rsidP="00E11613">
      <w:pPr>
        <w:spacing w:after="192"/>
        <w:jc w:val="both"/>
        <w:rPr>
          <w:b/>
          <w:sz w:val="28"/>
        </w:rPr>
      </w:pPr>
      <w:r>
        <w:rPr>
          <w:b/>
          <w:sz w:val="28"/>
        </w:rPr>
        <w:lastRenderedPageBreak/>
        <w:t>Standing Orders Updates Motion</w:t>
      </w:r>
    </w:p>
    <w:p w14:paraId="5FF56FAE" w14:textId="77777777" w:rsidR="00E11613" w:rsidRPr="005B6980" w:rsidRDefault="00E11613" w:rsidP="00E11613">
      <w:pPr>
        <w:spacing w:after="192"/>
        <w:jc w:val="both"/>
        <w:rPr>
          <w:b/>
          <w:sz w:val="24"/>
          <w:szCs w:val="24"/>
        </w:rPr>
      </w:pPr>
      <w:r w:rsidRPr="005B6980">
        <w:rPr>
          <w:b/>
          <w:sz w:val="24"/>
          <w:szCs w:val="24"/>
        </w:rPr>
        <w:t>Summary</w:t>
      </w:r>
      <w:r>
        <w:rPr>
          <w:b/>
          <w:sz w:val="24"/>
          <w:szCs w:val="24"/>
        </w:rPr>
        <w:t>:</w:t>
      </w:r>
    </w:p>
    <w:p w14:paraId="65CA3FE6" w14:textId="77777777" w:rsidR="00E11613" w:rsidRPr="005B6980" w:rsidRDefault="00E11613" w:rsidP="00E11613">
      <w:pPr>
        <w:spacing w:after="192"/>
        <w:jc w:val="both"/>
      </w:pPr>
      <w:r>
        <w:t xml:space="preserve">Motions which have been passed at JCR Meetings over the last few years have not always been reflected in the Governing Documents, and these changes have subsequently been lost. This motion aims to address this by requiring a member of Steering Committee to update the Governing Documents after each JCR Meeting to ensure changes are fairly represented, and to ensure the Chair distributes the most up-to-date version of these to the JCR prior to each meeting. </w:t>
      </w:r>
    </w:p>
    <w:p w14:paraId="1B0244A8" w14:textId="77777777" w:rsidR="00E11613" w:rsidRPr="005B6980" w:rsidRDefault="00E11613" w:rsidP="00E11613">
      <w:pPr>
        <w:spacing w:after="192"/>
        <w:jc w:val="both"/>
        <w:rPr>
          <w:b/>
          <w:sz w:val="24"/>
          <w:szCs w:val="24"/>
        </w:rPr>
      </w:pPr>
      <w:r w:rsidRPr="005B6980">
        <w:rPr>
          <w:b/>
          <w:sz w:val="24"/>
          <w:szCs w:val="24"/>
        </w:rPr>
        <w:t>This JCR notes that:</w:t>
      </w:r>
    </w:p>
    <w:p w14:paraId="41109C4D" w14:textId="77777777" w:rsidR="00E11613" w:rsidRDefault="00E11613" w:rsidP="00E063DC">
      <w:pPr>
        <w:pStyle w:val="ListParagraph"/>
        <w:numPr>
          <w:ilvl w:val="0"/>
          <w:numId w:val="10"/>
        </w:numPr>
        <w:spacing w:afterLines="0" w:after="192"/>
        <w:jc w:val="both"/>
      </w:pPr>
      <w:r>
        <w:t>Some motions which have been submitted over the last 3 years which make changes to the Standing Orders (and other governing documents) have not been reflected in these documents.</w:t>
      </w:r>
    </w:p>
    <w:p w14:paraId="35490373" w14:textId="77777777" w:rsidR="00E11613" w:rsidRPr="005B6980" w:rsidRDefault="00E11613" w:rsidP="00E063DC">
      <w:pPr>
        <w:pStyle w:val="ListParagraph"/>
        <w:numPr>
          <w:ilvl w:val="0"/>
          <w:numId w:val="10"/>
        </w:numPr>
        <w:spacing w:afterLines="0" w:after="192"/>
        <w:jc w:val="both"/>
      </w:pPr>
      <w:r>
        <w:t>Motions are written based on the most available copy of the Governing Documents.</w:t>
      </w:r>
    </w:p>
    <w:p w14:paraId="4D162593" w14:textId="77777777" w:rsidR="00E11613" w:rsidRPr="005B6980" w:rsidRDefault="00E11613" w:rsidP="00E11613">
      <w:pPr>
        <w:spacing w:after="192"/>
        <w:jc w:val="both"/>
        <w:rPr>
          <w:b/>
          <w:sz w:val="24"/>
          <w:szCs w:val="24"/>
        </w:rPr>
      </w:pPr>
      <w:r w:rsidRPr="005B6980">
        <w:rPr>
          <w:b/>
          <w:sz w:val="24"/>
          <w:szCs w:val="24"/>
        </w:rPr>
        <w:t>This JCR believes that:</w:t>
      </w:r>
    </w:p>
    <w:p w14:paraId="65AC473A" w14:textId="77777777" w:rsidR="00E11613" w:rsidRDefault="00E11613" w:rsidP="00E063DC">
      <w:pPr>
        <w:pStyle w:val="ListParagraph"/>
        <w:numPr>
          <w:ilvl w:val="0"/>
          <w:numId w:val="10"/>
        </w:numPr>
        <w:spacing w:afterLines="0" w:after="192"/>
        <w:jc w:val="both"/>
      </w:pPr>
      <w:r>
        <w:t>It is important to update these documents to reflect the changes passed by the JCR.</w:t>
      </w:r>
    </w:p>
    <w:p w14:paraId="1D355935" w14:textId="77777777" w:rsidR="00E11613" w:rsidRPr="005B6980" w:rsidRDefault="00E11613" w:rsidP="00E063DC">
      <w:pPr>
        <w:pStyle w:val="ListParagraph"/>
        <w:numPr>
          <w:ilvl w:val="0"/>
          <w:numId w:val="10"/>
        </w:numPr>
        <w:spacing w:afterLines="0" w:after="192"/>
        <w:jc w:val="both"/>
      </w:pPr>
      <w:r>
        <w:t xml:space="preserve">If the documents are not updated immediately, changes that were proposed are likely to be forgotten. </w:t>
      </w:r>
    </w:p>
    <w:p w14:paraId="22AC17A1" w14:textId="77777777" w:rsidR="00E11613" w:rsidRPr="005B6980" w:rsidRDefault="00E11613" w:rsidP="00E11613">
      <w:pPr>
        <w:spacing w:after="192"/>
        <w:jc w:val="both"/>
        <w:rPr>
          <w:b/>
          <w:sz w:val="24"/>
          <w:szCs w:val="24"/>
        </w:rPr>
      </w:pPr>
      <w:r w:rsidRPr="005B6980">
        <w:rPr>
          <w:b/>
          <w:sz w:val="24"/>
          <w:szCs w:val="24"/>
        </w:rPr>
        <w:t>This JCR resolves to:</w:t>
      </w:r>
    </w:p>
    <w:p w14:paraId="3F133901" w14:textId="77777777" w:rsidR="00E11613" w:rsidRDefault="00E11613" w:rsidP="00E063DC">
      <w:pPr>
        <w:pStyle w:val="ListParagraph"/>
        <w:numPr>
          <w:ilvl w:val="0"/>
          <w:numId w:val="9"/>
        </w:numPr>
        <w:spacing w:afterLines="0" w:after="192"/>
        <w:jc w:val="both"/>
      </w:pPr>
      <w:r>
        <w:t xml:space="preserve">Add to the Job Description of the JCR Chair: “Nominate a member of Steering Committee who will be responsible for updating any changes to the JCR Governing Documents within a week of the JCR Meeting in which they were proposed”. </w:t>
      </w:r>
    </w:p>
    <w:p w14:paraId="5F7EBA12" w14:textId="77777777" w:rsidR="00E11613" w:rsidRDefault="00E11613" w:rsidP="00E063DC">
      <w:pPr>
        <w:pStyle w:val="ListParagraph"/>
        <w:numPr>
          <w:ilvl w:val="0"/>
          <w:numId w:val="9"/>
        </w:numPr>
        <w:spacing w:afterLines="0" w:after="192"/>
        <w:jc w:val="both"/>
      </w:pPr>
      <w:r>
        <w:t xml:space="preserve">Add to the Job Description of the JCR Chair: “Shall ensure the up-to-date JCR Governing Documents are available to all members of the JCR prior to the submission of motions for each JCR Meeting”. </w:t>
      </w:r>
    </w:p>
    <w:p w14:paraId="1BB53529" w14:textId="77777777" w:rsidR="00E11613" w:rsidRPr="005B6980" w:rsidRDefault="00E11613" w:rsidP="00E063DC">
      <w:pPr>
        <w:pStyle w:val="ListParagraph"/>
        <w:numPr>
          <w:ilvl w:val="0"/>
          <w:numId w:val="9"/>
        </w:numPr>
        <w:spacing w:afterLines="0" w:after="192"/>
        <w:jc w:val="both"/>
      </w:pPr>
      <w:r>
        <w:t>Add to the Job Description of Steering Committee: “Aid the Chair with the maintenance of the JCR Governing Documents”.</w:t>
      </w:r>
    </w:p>
    <w:p w14:paraId="11C51999" w14:textId="77777777" w:rsidR="00E11613" w:rsidRPr="005B6980" w:rsidRDefault="00E11613" w:rsidP="00E11613">
      <w:pPr>
        <w:spacing w:after="192" w:line="360" w:lineRule="auto"/>
        <w:jc w:val="both"/>
        <w:rPr>
          <w:sz w:val="24"/>
          <w:szCs w:val="24"/>
        </w:rPr>
      </w:pPr>
    </w:p>
    <w:p w14:paraId="5173C2CB" w14:textId="2D64EA83" w:rsidR="00E11613" w:rsidRPr="00762EBD" w:rsidRDefault="00E11613" w:rsidP="00E11613">
      <w:pPr>
        <w:spacing w:after="192" w:line="360" w:lineRule="auto"/>
        <w:rPr>
          <w:sz w:val="24"/>
          <w:szCs w:val="24"/>
        </w:rPr>
      </w:pPr>
      <w:r w:rsidRPr="005B6980">
        <w:rPr>
          <w:b/>
          <w:sz w:val="24"/>
          <w:szCs w:val="24"/>
        </w:rPr>
        <w:t>Proposed by:</w:t>
      </w:r>
      <w:r w:rsidRPr="005B6980">
        <w:rPr>
          <w:sz w:val="24"/>
          <w:szCs w:val="24"/>
        </w:rPr>
        <w:tab/>
      </w:r>
      <w:r>
        <w:rPr>
          <w:sz w:val="24"/>
          <w:szCs w:val="24"/>
        </w:rPr>
        <w:t xml:space="preserve">Adam Jarvis </w:t>
      </w:r>
      <w:r>
        <w:rPr>
          <w:sz w:val="24"/>
          <w:szCs w:val="24"/>
        </w:rPr>
        <w:br/>
      </w:r>
      <w:r w:rsidRPr="005B6980">
        <w:rPr>
          <w:b/>
          <w:sz w:val="24"/>
          <w:szCs w:val="24"/>
        </w:rPr>
        <w:t>Seconded by:</w:t>
      </w:r>
      <w:r>
        <w:rPr>
          <w:sz w:val="24"/>
          <w:szCs w:val="24"/>
        </w:rPr>
        <w:t xml:space="preserve"> Bridget Shepherd</w:t>
      </w:r>
    </w:p>
    <w:p w14:paraId="33EF8CEC" w14:textId="77777777" w:rsidR="00E11613" w:rsidRPr="00EE26E5" w:rsidRDefault="00E11613" w:rsidP="00E11613">
      <w:pPr>
        <w:spacing w:after="192"/>
      </w:pPr>
    </w:p>
    <w:sectPr w:rsidR="00E11613" w:rsidRPr="00EE26E5" w:rsidSect="00E11613">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134" w:right="907" w:bottom="1418" w:left="1134"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3E65B" w14:textId="77777777" w:rsidR="00D32AA3" w:rsidRDefault="00D32AA3" w:rsidP="007B15C0">
      <w:pPr>
        <w:spacing w:after="192" w:line="240" w:lineRule="auto"/>
      </w:pPr>
      <w:r>
        <w:separator/>
      </w:r>
    </w:p>
  </w:endnote>
  <w:endnote w:type="continuationSeparator" w:id="0">
    <w:p w14:paraId="0BACD14F" w14:textId="77777777" w:rsidR="00D32AA3" w:rsidRDefault="00D32AA3" w:rsidP="007B15C0">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inion Pro">
    <w:altName w:val="Times New Roman"/>
    <w:charset w:val="00"/>
    <w:family w:val="auto"/>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91" w14:textId="77777777" w:rsidR="00C318A6" w:rsidRDefault="00C318A6">
    <w:pPr>
      <w:pStyle w:val="Footer"/>
      <w:spacing w:after="1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92" w14:textId="5C889D8E" w:rsidR="00C318A6" w:rsidRPr="00B62B3C" w:rsidRDefault="00C318A6" w:rsidP="006C0CCB">
    <w:pPr>
      <w:pStyle w:val="Footer"/>
      <w:tabs>
        <w:tab w:val="clear" w:pos="4153"/>
        <w:tab w:val="clear" w:pos="8306"/>
      </w:tabs>
      <w:spacing w:after="192"/>
      <w:jc w:val="center"/>
    </w:pPr>
    <w:r>
      <w:t xml:space="preserve">Page </w:t>
    </w:r>
    <w:r>
      <w:fldChar w:fldCharType="begin"/>
    </w:r>
    <w:r>
      <w:instrText xml:space="preserve"> PAGE   \* MERGEFORMAT </w:instrText>
    </w:r>
    <w:r>
      <w:fldChar w:fldCharType="separate"/>
    </w:r>
    <w:r w:rsidR="00367C01">
      <w:rPr>
        <w:noProof/>
      </w:rPr>
      <w:t>8</w:t>
    </w:r>
    <w:r>
      <w:rPr>
        <w:noProof/>
      </w:rPr>
      <w:fldChar w:fldCharType="end"/>
    </w:r>
    <w:r>
      <w:rPr>
        <w:noProof/>
      </w:rPr>
      <w:t xml:space="preserve"> of</w:t>
    </w:r>
    <w:r>
      <w:t xml:space="preserve"> </w:t>
    </w:r>
    <w:r w:rsidR="00D32AA3">
      <w:fldChar w:fldCharType="begin"/>
    </w:r>
    <w:r w:rsidR="00D32AA3">
      <w:instrText xml:space="preserve"> NUMPAGES   \* MERGEFORMAT </w:instrText>
    </w:r>
    <w:r w:rsidR="00D32AA3">
      <w:fldChar w:fldCharType="separate"/>
    </w:r>
    <w:r w:rsidR="00367C01">
      <w:rPr>
        <w:noProof/>
      </w:rPr>
      <w:t>13</w:t>
    </w:r>
    <w:r w:rsidR="00D32AA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94" w14:textId="77777777" w:rsidR="00C318A6" w:rsidRDefault="00C318A6">
    <w:pPr>
      <w:pStyle w:val="Footer"/>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6140A" w14:textId="77777777" w:rsidR="00D32AA3" w:rsidRDefault="00D32AA3" w:rsidP="007B15C0">
      <w:pPr>
        <w:spacing w:after="192" w:line="240" w:lineRule="auto"/>
      </w:pPr>
      <w:r>
        <w:separator/>
      </w:r>
    </w:p>
  </w:footnote>
  <w:footnote w:type="continuationSeparator" w:id="0">
    <w:p w14:paraId="267C5D05" w14:textId="77777777" w:rsidR="00D32AA3" w:rsidRDefault="00D32AA3" w:rsidP="007B15C0">
      <w:pPr>
        <w:spacing w:after="19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8E" w14:textId="77777777" w:rsidR="00C318A6" w:rsidRDefault="00C318A6">
    <w:pPr>
      <w:pStyle w:val="Header"/>
      <w:spacing w:after="1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8F" w14:textId="77777777" w:rsidR="00C318A6" w:rsidRDefault="00C318A6" w:rsidP="003F4091">
    <w:pPr>
      <w:pStyle w:val="Header"/>
      <w:tabs>
        <w:tab w:val="clear" w:pos="4153"/>
        <w:tab w:val="clear" w:pos="8306"/>
      </w:tabs>
      <w:spacing w:afterLines="0" w:line="360" w:lineRule="auto"/>
      <w:jc w:val="center"/>
    </w:pPr>
    <w:r>
      <w:rPr>
        <w:noProof/>
        <w:lang w:eastAsia="en-GB"/>
      </w:rPr>
      <w:drawing>
        <wp:inline distT="0" distB="0" distL="0" distR="0" wp14:anchorId="061ADF95" wp14:editId="061ADF96">
          <wp:extent cx="540000" cy="6601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vs Shield New.png"/>
                  <pic:cNvPicPr/>
                </pic:nvPicPr>
                <pic:blipFill>
                  <a:blip r:embed="rId1" cstate="screen">
                    <a:extLst>
                      <a:ext uri="{28A0092B-C50C-407E-A947-70E740481C1C}">
                        <a14:useLocalDpi xmlns:a14="http://schemas.microsoft.com/office/drawing/2010/main"/>
                      </a:ext>
                    </a:extLst>
                  </a:blip>
                  <a:stretch>
                    <a:fillRect/>
                  </a:stretch>
                </pic:blipFill>
                <pic:spPr>
                  <a:xfrm>
                    <a:off x="0" y="0"/>
                    <a:ext cx="540000" cy="660146"/>
                  </a:xfrm>
                  <a:prstGeom prst="rect">
                    <a:avLst/>
                  </a:prstGeom>
                </pic:spPr>
              </pic:pic>
            </a:graphicData>
          </a:graphic>
        </wp:inline>
      </w:drawing>
    </w:r>
  </w:p>
  <w:p w14:paraId="061ADF90" w14:textId="77777777" w:rsidR="00C318A6" w:rsidRPr="006918C6" w:rsidRDefault="00C318A6" w:rsidP="003F4091">
    <w:pPr>
      <w:pStyle w:val="Header"/>
      <w:tabs>
        <w:tab w:val="clear" w:pos="4153"/>
        <w:tab w:val="clear" w:pos="8306"/>
      </w:tabs>
      <w:spacing w:afterLines="0" w:line="360" w:lineRule="auto"/>
      <w:jc w:val="center"/>
      <w:rPr>
        <w:rFonts w:ascii="Minion Pro" w:hAnsi="Minion Pro"/>
        <w:smallCaps/>
        <w:spacing w:val="2"/>
        <w:sz w:val="28"/>
        <w:szCs w:val="28"/>
      </w:rPr>
    </w:pPr>
    <w:r w:rsidRPr="006918C6">
      <w:rPr>
        <w:rFonts w:ascii="Minion Pro" w:hAnsi="Minion Pro"/>
        <w:smallCaps/>
        <w:spacing w:val="2"/>
        <w:sz w:val="28"/>
        <w:szCs w:val="28"/>
      </w:rPr>
      <w:t>Trevelyan College JCR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93" w14:textId="77777777" w:rsidR="00C318A6" w:rsidRDefault="00C318A6">
    <w:pPr>
      <w:pStyle w:val="Header"/>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B1D"/>
    <w:multiLevelType w:val="hybridMultilevel"/>
    <w:tmpl w:val="959C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049B3"/>
    <w:multiLevelType w:val="hybridMultilevel"/>
    <w:tmpl w:val="2760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E0A1A"/>
    <w:multiLevelType w:val="hybridMultilevel"/>
    <w:tmpl w:val="DCF4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A075A"/>
    <w:multiLevelType w:val="hybridMultilevel"/>
    <w:tmpl w:val="D570A8FA"/>
    <w:lvl w:ilvl="0" w:tplc="192E54E4">
      <w:start w:val="1"/>
      <w:numFmt w:val="decimal"/>
      <w:lvlText w:val="%1."/>
      <w:lvlJc w:val="left"/>
      <w:pPr>
        <w:ind w:left="360" w:hanging="360"/>
      </w:pPr>
      <w:rPr>
        <w:b/>
      </w:rPr>
    </w:lvl>
    <w:lvl w:ilvl="1" w:tplc="08090001">
      <w:start w:val="1"/>
      <w:numFmt w:val="bullet"/>
      <w:lvlText w:val=""/>
      <w:lvlJc w:val="left"/>
      <w:pPr>
        <w:ind w:left="786"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F6752C"/>
    <w:multiLevelType w:val="hybridMultilevel"/>
    <w:tmpl w:val="9AE4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35A2C"/>
    <w:multiLevelType w:val="hybridMultilevel"/>
    <w:tmpl w:val="2368B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C752C"/>
    <w:multiLevelType w:val="hybridMultilevel"/>
    <w:tmpl w:val="9B6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C22AE"/>
    <w:multiLevelType w:val="hybridMultilevel"/>
    <w:tmpl w:val="8CAC3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C04E5A"/>
    <w:multiLevelType w:val="hybridMultilevel"/>
    <w:tmpl w:val="38961E74"/>
    <w:lvl w:ilvl="0" w:tplc="B7F249C6">
      <w:start w:val="1"/>
      <w:numFmt w:val="bullet"/>
      <w:pStyle w:val="TOC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03356A"/>
    <w:multiLevelType w:val="hybridMultilevel"/>
    <w:tmpl w:val="B58A0638"/>
    <w:styleLink w:val="ImportedStyle1"/>
    <w:lvl w:ilvl="0" w:tplc="0546C6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0E84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46CF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00B9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FE1E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67E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7AE4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3AA3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B897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3"/>
  </w:num>
  <w:num w:numId="3">
    <w:abstractNumId w:val="9"/>
  </w:num>
  <w:num w:numId="4">
    <w:abstractNumId w:val="4"/>
  </w:num>
  <w:num w:numId="5">
    <w:abstractNumId w:val="0"/>
  </w:num>
  <w:num w:numId="6">
    <w:abstractNumId w:val="2"/>
  </w:num>
  <w:num w:numId="7">
    <w:abstractNumId w:val="5"/>
  </w:num>
  <w:num w:numId="8">
    <w:abstractNumId w:val="7"/>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C0"/>
    <w:rsid w:val="0000521F"/>
    <w:rsid w:val="00005DFD"/>
    <w:rsid w:val="00011E7E"/>
    <w:rsid w:val="00020E4F"/>
    <w:rsid w:val="00024781"/>
    <w:rsid w:val="000253EE"/>
    <w:rsid w:val="000348BE"/>
    <w:rsid w:val="00050475"/>
    <w:rsid w:val="0005640D"/>
    <w:rsid w:val="000634F6"/>
    <w:rsid w:val="00070368"/>
    <w:rsid w:val="000740EF"/>
    <w:rsid w:val="00080262"/>
    <w:rsid w:val="00084A0C"/>
    <w:rsid w:val="00091E25"/>
    <w:rsid w:val="000A0CF9"/>
    <w:rsid w:val="000A2E45"/>
    <w:rsid w:val="000A429C"/>
    <w:rsid w:val="000B55CE"/>
    <w:rsid w:val="000C54F1"/>
    <w:rsid w:val="000E6EB9"/>
    <w:rsid w:val="000E7BB9"/>
    <w:rsid w:val="000F3548"/>
    <w:rsid w:val="000F4B98"/>
    <w:rsid w:val="001006A7"/>
    <w:rsid w:val="001067D0"/>
    <w:rsid w:val="0012616C"/>
    <w:rsid w:val="00126D2B"/>
    <w:rsid w:val="00131F13"/>
    <w:rsid w:val="00140375"/>
    <w:rsid w:val="0014656D"/>
    <w:rsid w:val="00151429"/>
    <w:rsid w:val="001557CC"/>
    <w:rsid w:val="0016668D"/>
    <w:rsid w:val="00173C3C"/>
    <w:rsid w:val="001740DA"/>
    <w:rsid w:val="001B32AB"/>
    <w:rsid w:val="001E4A6F"/>
    <w:rsid w:val="001F0CE8"/>
    <w:rsid w:val="001F7EEB"/>
    <w:rsid w:val="00214375"/>
    <w:rsid w:val="002176FA"/>
    <w:rsid w:val="00223459"/>
    <w:rsid w:val="002273F8"/>
    <w:rsid w:val="002361F1"/>
    <w:rsid w:val="00240E2C"/>
    <w:rsid w:val="00243F0E"/>
    <w:rsid w:val="00244B0C"/>
    <w:rsid w:val="0025088F"/>
    <w:rsid w:val="002545F4"/>
    <w:rsid w:val="00272782"/>
    <w:rsid w:val="0027455C"/>
    <w:rsid w:val="00275B02"/>
    <w:rsid w:val="002A6F56"/>
    <w:rsid w:val="002B02FB"/>
    <w:rsid w:val="002B3E4B"/>
    <w:rsid w:val="002C34F4"/>
    <w:rsid w:val="002C6A98"/>
    <w:rsid w:val="002D30E4"/>
    <w:rsid w:val="002E2BA2"/>
    <w:rsid w:val="002E5A90"/>
    <w:rsid w:val="002F51AF"/>
    <w:rsid w:val="002F5739"/>
    <w:rsid w:val="002F5808"/>
    <w:rsid w:val="002F7A22"/>
    <w:rsid w:val="003055DE"/>
    <w:rsid w:val="0030705C"/>
    <w:rsid w:val="003117F4"/>
    <w:rsid w:val="003123BA"/>
    <w:rsid w:val="00312426"/>
    <w:rsid w:val="00317C3D"/>
    <w:rsid w:val="00321068"/>
    <w:rsid w:val="00330CFA"/>
    <w:rsid w:val="0033641B"/>
    <w:rsid w:val="00345BC7"/>
    <w:rsid w:val="00367C01"/>
    <w:rsid w:val="003705F1"/>
    <w:rsid w:val="00372774"/>
    <w:rsid w:val="003775AC"/>
    <w:rsid w:val="003843C5"/>
    <w:rsid w:val="003858E4"/>
    <w:rsid w:val="00392EC2"/>
    <w:rsid w:val="00393529"/>
    <w:rsid w:val="003A74BA"/>
    <w:rsid w:val="003C00E9"/>
    <w:rsid w:val="003C3548"/>
    <w:rsid w:val="003F4091"/>
    <w:rsid w:val="003F7216"/>
    <w:rsid w:val="00401D70"/>
    <w:rsid w:val="004042BF"/>
    <w:rsid w:val="004044AE"/>
    <w:rsid w:val="00405B5B"/>
    <w:rsid w:val="00406117"/>
    <w:rsid w:val="00412973"/>
    <w:rsid w:val="00422323"/>
    <w:rsid w:val="00426BB2"/>
    <w:rsid w:val="00434264"/>
    <w:rsid w:val="00455E84"/>
    <w:rsid w:val="00460896"/>
    <w:rsid w:val="00461955"/>
    <w:rsid w:val="0046216F"/>
    <w:rsid w:val="00463879"/>
    <w:rsid w:val="004640C6"/>
    <w:rsid w:val="004704CD"/>
    <w:rsid w:val="00471402"/>
    <w:rsid w:val="00475B5E"/>
    <w:rsid w:val="00480D6B"/>
    <w:rsid w:val="00484558"/>
    <w:rsid w:val="00490D26"/>
    <w:rsid w:val="0049696E"/>
    <w:rsid w:val="004A5B1D"/>
    <w:rsid w:val="004B157A"/>
    <w:rsid w:val="004C18F7"/>
    <w:rsid w:val="004C368B"/>
    <w:rsid w:val="004D0994"/>
    <w:rsid w:val="004D18BF"/>
    <w:rsid w:val="004E3C36"/>
    <w:rsid w:val="004E6A89"/>
    <w:rsid w:val="004E6E1F"/>
    <w:rsid w:val="004F6F4D"/>
    <w:rsid w:val="004F71C7"/>
    <w:rsid w:val="005150FD"/>
    <w:rsid w:val="00517726"/>
    <w:rsid w:val="005226FB"/>
    <w:rsid w:val="00536BD5"/>
    <w:rsid w:val="0054052A"/>
    <w:rsid w:val="00541E7A"/>
    <w:rsid w:val="00545A77"/>
    <w:rsid w:val="00556506"/>
    <w:rsid w:val="00565B67"/>
    <w:rsid w:val="005727AC"/>
    <w:rsid w:val="00575B3C"/>
    <w:rsid w:val="00577DE7"/>
    <w:rsid w:val="00585A47"/>
    <w:rsid w:val="00594C1D"/>
    <w:rsid w:val="005A5A1F"/>
    <w:rsid w:val="005B4329"/>
    <w:rsid w:val="005C1E88"/>
    <w:rsid w:val="005D3E68"/>
    <w:rsid w:val="005D5EDC"/>
    <w:rsid w:val="005D76F9"/>
    <w:rsid w:val="005F2BC4"/>
    <w:rsid w:val="005F60E2"/>
    <w:rsid w:val="00604B43"/>
    <w:rsid w:val="00605B10"/>
    <w:rsid w:val="006063C8"/>
    <w:rsid w:val="00612052"/>
    <w:rsid w:val="006818BC"/>
    <w:rsid w:val="0068463E"/>
    <w:rsid w:val="006949FA"/>
    <w:rsid w:val="006A5B4B"/>
    <w:rsid w:val="006B1A21"/>
    <w:rsid w:val="006C0CCB"/>
    <w:rsid w:val="006D2D4C"/>
    <w:rsid w:val="006E0381"/>
    <w:rsid w:val="006F75D3"/>
    <w:rsid w:val="00711B82"/>
    <w:rsid w:val="0075105E"/>
    <w:rsid w:val="0077068A"/>
    <w:rsid w:val="00770CA9"/>
    <w:rsid w:val="00782F5C"/>
    <w:rsid w:val="00784741"/>
    <w:rsid w:val="00785E59"/>
    <w:rsid w:val="00797D58"/>
    <w:rsid w:val="007A13F9"/>
    <w:rsid w:val="007A2A24"/>
    <w:rsid w:val="007A5821"/>
    <w:rsid w:val="007B0BDE"/>
    <w:rsid w:val="007B15C0"/>
    <w:rsid w:val="007B3F0C"/>
    <w:rsid w:val="007D1E07"/>
    <w:rsid w:val="007F03CB"/>
    <w:rsid w:val="007F0CE9"/>
    <w:rsid w:val="007F500B"/>
    <w:rsid w:val="00812668"/>
    <w:rsid w:val="00814BFB"/>
    <w:rsid w:val="00816975"/>
    <w:rsid w:val="00816EFB"/>
    <w:rsid w:val="00823ECA"/>
    <w:rsid w:val="0083242E"/>
    <w:rsid w:val="008328D4"/>
    <w:rsid w:val="0085361B"/>
    <w:rsid w:val="00864284"/>
    <w:rsid w:val="00870DE8"/>
    <w:rsid w:val="00875097"/>
    <w:rsid w:val="008923FF"/>
    <w:rsid w:val="008E31BA"/>
    <w:rsid w:val="008E6F76"/>
    <w:rsid w:val="008E74FC"/>
    <w:rsid w:val="008F73A2"/>
    <w:rsid w:val="009225DE"/>
    <w:rsid w:val="00923330"/>
    <w:rsid w:val="00934246"/>
    <w:rsid w:val="0094573B"/>
    <w:rsid w:val="009502CD"/>
    <w:rsid w:val="00957012"/>
    <w:rsid w:val="00981993"/>
    <w:rsid w:val="009832C5"/>
    <w:rsid w:val="00986E2F"/>
    <w:rsid w:val="00992ED2"/>
    <w:rsid w:val="009934E9"/>
    <w:rsid w:val="009A34E8"/>
    <w:rsid w:val="009B4A80"/>
    <w:rsid w:val="009B5547"/>
    <w:rsid w:val="009C1B6C"/>
    <w:rsid w:val="009C24AB"/>
    <w:rsid w:val="009C6AFA"/>
    <w:rsid w:val="009D4E46"/>
    <w:rsid w:val="009E14E7"/>
    <w:rsid w:val="00A007E5"/>
    <w:rsid w:val="00A01A40"/>
    <w:rsid w:val="00A038E3"/>
    <w:rsid w:val="00A03ABA"/>
    <w:rsid w:val="00A314F1"/>
    <w:rsid w:val="00A36A26"/>
    <w:rsid w:val="00A468DA"/>
    <w:rsid w:val="00A504E1"/>
    <w:rsid w:val="00A57D36"/>
    <w:rsid w:val="00A80320"/>
    <w:rsid w:val="00A80636"/>
    <w:rsid w:val="00A92A5B"/>
    <w:rsid w:val="00A95369"/>
    <w:rsid w:val="00AB258C"/>
    <w:rsid w:val="00AB63DA"/>
    <w:rsid w:val="00AC665D"/>
    <w:rsid w:val="00AE0355"/>
    <w:rsid w:val="00AE6DCD"/>
    <w:rsid w:val="00B02D9B"/>
    <w:rsid w:val="00B04A54"/>
    <w:rsid w:val="00B150B7"/>
    <w:rsid w:val="00B263F7"/>
    <w:rsid w:val="00B3271B"/>
    <w:rsid w:val="00B36E2F"/>
    <w:rsid w:val="00B445F0"/>
    <w:rsid w:val="00B501E7"/>
    <w:rsid w:val="00B52DEF"/>
    <w:rsid w:val="00B62B3C"/>
    <w:rsid w:val="00B76081"/>
    <w:rsid w:val="00BA7512"/>
    <w:rsid w:val="00BB059C"/>
    <w:rsid w:val="00BB5710"/>
    <w:rsid w:val="00BD3179"/>
    <w:rsid w:val="00C00C7E"/>
    <w:rsid w:val="00C053A9"/>
    <w:rsid w:val="00C23C7E"/>
    <w:rsid w:val="00C30252"/>
    <w:rsid w:val="00C318A6"/>
    <w:rsid w:val="00C35B6E"/>
    <w:rsid w:val="00C50863"/>
    <w:rsid w:val="00C619A8"/>
    <w:rsid w:val="00C62B67"/>
    <w:rsid w:val="00C66565"/>
    <w:rsid w:val="00C805FB"/>
    <w:rsid w:val="00C82E6C"/>
    <w:rsid w:val="00C8704E"/>
    <w:rsid w:val="00C90FD2"/>
    <w:rsid w:val="00C96779"/>
    <w:rsid w:val="00CA1CA8"/>
    <w:rsid w:val="00CA58A9"/>
    <w:rsid w:val="00CA7EB7"/>
    <w:rsid w:val="00CC18D9"/>
    <w:rsid w:val="00CC569C"/>
    <w:rsid w:val="00CC7674"/>
    <w:rsid w:val="00CD49A9"/>
    <w:rsid w:val="00CE1DC5"/>
    <w:rsid w:val="00CE375C"/>
    <w:rsid w:val="00CE4902"/>
    <w:rsid w:val="00CF34C2"/>
    <w:rsid w:val="00D04A9E"/>
    <w:rsid w:val="00D16D29"/>
    <w:rsid w:val="00D220AD"/>
    <w:rsid w:val="00D32AA3"/>
    <w:rsid w:val="00D33419"/>
    <w:rsid w:val="00D35293"/>
    <w:rsid w:val="00D54B81"/>
    <w:rsid w:val="00D67868"/>
    <w:rsid w:val="00D81EA4"/>
    <w:rsid w:val="00D94F7E"/>
    <w:rsid w:val="00DA3828"/>
    <w:rsid w:val="00DB1108"/>
    <w:rsid w:val="00DB1527"/>
    <w:rsid w:val="00DB591A"/>
    <w:rsid w:val="00DB624A"/>
    <w:rsid w:val="00DC4F48"/>
    <w:rsid w:val="00DD22A0"/>
    <w:rsid w:val="00DD37AF"/>
    <w:rsid w:val="00DF0534"/>
    <w:rsid w:val="00E00430"/>
    <w:rsid w:val="00E02F25"/>
    <w:rsid w:val="00E05106"/>
    <w:rsid w:val="00E063DC"/>
    <w:rsid w:val="00E07264"/>
    <w:rsid w:val="00E07DD9"/>
    <w:rsid w:val="00E07E5D"/>
    <w:rsid w:val="00E11613"/>
    <w:rsid w:val="00E12564"/>
    <w:rsid w:val="00E460A9"/>
    <w:rsid w:val="00E478ED"/>
    <w:rsid w:val="00E548AE"/>
    <w:rsid w:val="00E61B31"/>
    <w:rsid w:val="00E76A33"/>
    <w:rsid w:val="00E94703"/>
    <w:rsid w:val="00EA3CBE"/>
    <w:rsid w:val="00EB05EF"/>
    <w:rsid w:val="00EB120C"/>
    <w:rsid w:val="00EB6EBA"/>
    <w:rsid w:val="00EC2420"/>
    <w:rsid w:val="00EC34C1"/>
    <w:rsid w:val="00EC3A72"/>
    <w:rsid w:val="00ED42F9"/>
    <w:rsid w:val="00EE26E5"/>
    <w:rsid w:val="00EF5AAA"/>
    <w:rsid w:val="00EF5C02"/>
    <w:rsid w:val="00F1249D"/>
    <w:rsid w:val="00F21CD4"/>
    <w:rsid w:val="00F22F84"/>
    <w:rsid w:val="00F32C73"/>
    <w:rsid w:val="00F35B52"/>
    <w:rsid w:val="00F44A83"/>
    <w:rsid w:val="00F5799C"/>
    <w:rsid w:val="00F73ED4"/>
    <w:rsid w:val="00F81F4F"/>
    <w:rsid w:val="00F87AB6"/>
    <w:rsid w:val="00F96F9C"/>
    <w:rsid w:val="00FC1B7D"/>
    <w:rsid w:val="00FC31EB"/>
    <w:rsid w:val="00FC43B3"/>
    <w:rsid w:val="00FD0C8A"/>
    <w:rsid w:val="00FD7D82"/>
    <w:rsid w:val="00FE7D23"/>
    <w:rsid w:val="00FF077D"/>
    <w:rsid w:val="00FF4429"/>
    <w:rsid w:val="00FF6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DF34"/>
  <w15:chartTrackingRefBased/>
  <w15:docId w15:val="{1D1770D1-B434-438E-A18C-A6424B21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customStyle="1" w:styleId="BodyA">
    <w:name w:val="Body A"/>
    <w:rsid w:val="008F73A2"/>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Heading">
    <w:name w:val="Heading"/>
    <w:next w:val="BodyA"/>
    <w:rsid w:val="008F73A2"/>
    <w:pPr>
      <w:pBdr>
        <w:top w:val="nil"/>
        <w:left w:val="nil"/>
        <w:bottom w:val="nil"/>
        <w:right w:val="nil"/>
        <w:between w:val="nil"/>
        <w:bar w:val="nil"/>
      </w:pBdr>
      <w:spacing w:after="0" w:line="276" w:lineRule="auto"/>
      <w:outlineLvl w:val="0"/>
    </w:pPr>
    <w:rPr>
      <w:rFonts w:ascii="Calibri" w:eastAsia="Calibri" w:hAnsi="Calibri" w:cs="Calibri"/>
      <w:b/>
      <w:bCs/>
      <w:color w:val="000000"/>
      <w:sz w:val="24"/>
      <w:szCs w:val="24"/>
      <w:u w:color="000000"/>
      <w:bdr w:val="nil"/>
      <w:lang w:val="en-US" w:eastAsia="en-GB"/>
    </w:rPr>
  </w:style>
  <w:style w:type="numbering" w:customStyle="1" w:styleId="ImportedStyle1">
    <w:name w:val="Imported Style 1"/>
    <w:rsid w:val="008F73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2141">
      <w:bodyDiv w:val="1"/>
      <w:marLeft w:val="0"/>
      <w:marRight w:val="0"/>
      <w:marTop w:val="0"/>
      <w:marBottom w:val="0"/>
      <w:divBdr>
        <w:top w:val="none" w:sz="0" w:space="0" w:color="auto"/>
        <w:left w:val="none" w:sz="0" w:space="0" w:color="auto"/>
        <w:bottom w:val="none" w:sz="0" w:space="0" w:color="auto"/>
        <w:right w:val="none" w:sz="0" w:space="0" w:color="auto"/>
      </w:divBdr>
      <w:divsChild>
        <w:div w:id="31154823">
          <w:marLeft w:val="605"/>
          <w:marRight w:val="0"/>
          <w:marTop w:val="40"/>
          <w:marBottom w:val="80"/>
          <w:divBdr>
            <w:top w:val="none" w:sz="0" w:space="0" w:color="auto"/>
            <w:left w:val="none" w:sz="0" w:space="0" w:color="auto"/>
            <w:bottom w:val="none" w:sz="0" w:space="0" w:color="auto"/>
            <w:right w:val="none" w:sz="0" w:space="0" w:color="auto"/>
          </w:divBdr>
        </w:div>
        <w:div w:id="527791670">
          <w:marLeft w:val="605"/>
          <w:marRight w:val="0"/>
          <w:marTop w:val="40"/>
          <w:marBottom w:val="80"/>
          <w:divBdr>
            <w:top w:val="none" w:sz="0" w:space="0" w:color="auto"/>
            <w:left w:val="none" w:sz="0" w:space="0" w:color="auto"/>
            <w:bottom w:val="none" w:sz="0" w:space="0" w:color="auto"/>
            <w:right w:val="none" w:sz="0" w:space="0" w:color="auto"/>
          </w:divBdr>
        </w:div>
        <w:div w:id="1131482462">
          <w:marLeft w:val="605"/>
          <w:marRight w:val="0"/>
          <w:marTop w:val="40"/>
          <w:marBottom w:val="80"/>
          <w:divBdr>
            <w:top w:val="none" w:sz="0" w:space="0" w:color="auto"/>
            <w:left w:val="none" w:sz="0" w:space="0" w:color="auto"/>
            <w:bottom w:val="none" w:sz="0" w:space="0" w:color="auto"/>
            <w:right w:val="none" w:sz="0" w:space="0" w:color="auto"/>
          </w:divBdr>
        </w:div>
      </w:divsChild>
    </w:div>
    <w:div w:id="549918674">
      <w:bodyDiv w:val="1"/>
      <w:marLeft w:val="0"/>
      <w:marRight w:val="0"/>
      <w:marTop w:val="0"/>
      <w:marBottom w:val="0"/>
      <w:divBdr>
        <w:top w:val="none" w:sz="0" w:space="0" w:color="auto"/>
        <w:left w:val="none" w:sz="0" w:space="0" w:color="auto"/>
        <w:bottom w:val="none" w:sz="0" w:space="0" w:color="auto"/>
        <w:right w:val="none" w:sz="0" w:space="0" w:color="auto"/>
      </w:divBdr>
    </w:div>
    <w:div w:id="591478685">
      <w:bodyDiv w:val="1"/>
      <w:marLeft w:val="0"/>
      <w:marRight w:val="0"/>
      <w:marTop w:val="0"/>
      <w:marBottom w:val="0"/>
      <w:divBdr>
        <w:top w:val="none" w:sz="0" w:space="0" w:color="auto"/>
        <w:left w:val="none" w:sz="0" w:space="0" w:color="auto"/>
        <w:bottom w:val="none" w:sz="0" w:space="0" w:color="auto"/>
        <w:right w:val="none" w:sz="0" w:space="0" w:color="auto"/>
      </w:divBdr>
    </w:div>
    <w:div w:id="605619938">
      <w:bodyDiv w:val="1"/>
      <w:marLeft w:val="0"/>
      <w:marRight w:val="0"/>
      <w:marTop w:val="0"/>
      <w:marBottom w:val="0"/>
      <w:divBdr>
        <w:top w:val="none" w:sz="0" w:space="0" w:color="auto"/>
        <w:left w:val="none" w:sz="0" w:space="0" w:color="auto"/>
        <w:bottom w:val="none" w:sz="0" w:space="0" w:color="auto"/>
        <w:right w:val="none" w:sz="0" w:space="0" w:color="auto"/>
      </w:divBdr>
    </w:div>
    <w:div w:id="911889830">
      <w:bodyDiv w:val="1"/>
      <w:marLeft w:val="0"/>
      <w:marRight w:val="0"/>
      <w:marTop w:val="0"/>
      <w:marBottom w:val="0"/>
      <w:divBdr>
        <w:top w:val="none" w:sz="0" w:space="0" w:color="auto"/>
        <w:left w:val="none" w:sz="0" w:space="0" w:color="auto"/>
        <w:bottom w:val="none" w:sz="0" w:space="0" w:color="auto"/>
        <w:right w:val="none" w:sz="0" w:space="0" w:color="auto"/>
      </w:divBdr>
    </w:div>
    <w:div w:id="914246414">
      <w:bodyDiv w:val="1"/>
      <w:marLeft w:val="0"/>
      <w:marRight w:val="0"/>
      <w:marTop w:val="0"/>
      <w:marBottom w:val="0"/>
      <w:divBdr>
        <w:top w:val="none" w:sz="0" w:space="0" w:color="auto"/>
        <w:left w:val="none" w:sz="0" w:space="0" w:color="auto"/>
        <w:bottom w:val="none" w:sz="0" w:space="0" w:color="auto"/>
        <w:right w:val="none" w:sz="0" w:space="0" w:color="auto"/>
      </w:divBdr>
    </w:div>
    <w:div w:id="1041056626">
      <w:bodyDiv w:val="1"/>
      <w:marLeft w:val="0"/>
      <w:marRight w:val="0"/>
      <w:marTop w:val="0"/>
      <w:marBottom w:val="0"/>
      <w:divBdr>
        <w:top w:val="none" w:sz="0" w:space="0" w:color="auto"/>
        <w:left w:val="none" w:sz="0" w:space="0" w:color="auto"/>
        <w:bottom w:val="none" w:sz="0" w:space="0" w:color="auto"/>
        <w:right w:val="none" w:sz="0" w:space="0" w:color="auto"/>
      </w:divBdr>
    </w:div>
    <w:div w:id="1142231094">
      <w:bodyDiv w:val="1"/>
      <w:marLeft w:val="0"/>
      <w:marRight w:val="0"/>
      <w:marTop w:val="0"/>
      <w:marBottom w:val="0"/>
      <w:divBdr>
        <w:top w:val="none" w:sz="0" w:space="0" w:color="auto"/>
        <w:left w:val="none" w:sz="0" w:space="0" w:color="auto"/>
        <w:bottom w:val="none" w:sz="0" w:space="0" w:color="auto"/>
        <w:right w:val="none" w:sz="0" w:space="0" w:color="auto"/>
      </w:divBdr>
    </w:div>
    <w:div w:id="1290626638">
      <w:bodyDiv w:val="1"/>
      <w:marLeft w:val="0"/>
      <w:marRight w:val="0"/>
      <w:marTop w:val="0"/>
      <w:marBottom w:val="0"/>
      <w:divBdr>
        <w:top w:val="none" w:sz="0" w:space="0" w:color="auto"/>
        <w:left w:val="none" w:sz="0" w:space="0" w:color="auto"/>
        <w:bottom w:val="none" w:sz="0" w:space="0" w:color="auto"/>
        <w:right w:val="none" w:sz="0" w:space="0" w:color="auto"/>
      </w:divBdr>
    </w:div>
    <w:div w:id="1565531438">
      <w:bodyDiv w:val="1"/>
      <w:marLeft w:val="0"/>
      <w:marRight w:val="0"/>
      <w:marTop w:val="0"/>
      <w:marBottom w:val="0"/>
      <w:divBdr>
        <w:top w:val="none" w:sz="0" w:space="0" w:color="auto"/>
        <w:left w:val="none" w:sz="0" w:space="0" w:color="auto"/>
        <w:bottom w:val="none" w:sz="0" w:space="0" w:color="auto"/>
        <w:right w:val="none" w:sz="0" w:space="0" w:color="auto"/>
      </w:divBdr>
    </w:div>
    <w:div w:id="1618025990">
      <w:bodyDiv w:val="1"/>
      <w:marLeft w:val="0"/>
      <w:marRight w:val="0"/>
      <w:marTop w:val="0"/>
      <w:marBottom w:val="0"/>
      <w:divBdr>
        <w:top w:val="none" w:sz="0" w:space="0" w:color="auto"/>
        <w:left w:val="none" w:sz="0" w:space="0" w:color="auto"/>
        <w:bottom w:val="none" w:sz="0" w:space="0" w:color="auto"/>
        <w:right w:val="none" w:sz="0" w:space="0" w:color="auto"/>
      </w:divBdr>
    </w:div>
    <w:div w:id="1635600759">
      <w:bodyDiv w:val="1"/>
      <w:marLeft w:val="0"/>
      <w:marRight w:val="0"/>
      <w:marTop w:val="0"/>
      <w:marBottom w:val="0"/>
      <w:divBdr>
        <w:top w:val="none" w:sz="0" w:space="0" w:color="auto"/>
        <w:left w:val="none" w:sz="0" w:space="0" w:color="auto"/>
        <w:bottom w:val="none" w:sz="0" w:space="0" w:color="auto"/>
        <w:right w:val="none" w:sz="0" w:space="0" w:color="auto"/>
      </w:divBdr>
      <w:divsChild>
        <w:div w:id="1098604223">
          <w:marLeft w:val="144"/>
          <w:marRight w:val="0"/>
          <w:marTop w:val="240"/>
          <w:marBottom w:val="40"/>
          <w:divBdr>
            <w:top w:val="none" w:sz="0" w:space="0" w:color="auto"/>
            <w:left w:val="none" w:sz="0" w:space="0" w:color="auto"/>
            <w:bottom w:val="none" w:sz="0" w:space="0" w:color="auto"/>
            <w:right w:val="none" w:sz="0" w:space="0" w:color="auto"/>
          </w:divBdr>
        </w:div>
        <w:div w:id="1311907463">
          <w:marLeft w:val="144"/>
          <w:marRight w:val="0"/>
          <w:marTop w:val="240"/>
          <w:marBottom w:val="40"/>
          <w:divBdr>
            <w:top w:val="none" w:sz="0" w:space="0" w:color="auto"/>
            <w:left w:val="none" w:sz="0" w:space="0" w:color="auto"/>
            <w:bottom w:val="none" w:sz="0" w:space="0" w:color="auto"/>
            <w:right w:val="none" w:sz="0" w:space="0" w:color="auto"/>
          </w:divBdr>
        </w:div>
        <w:div w:id="1320419904">
          <w:marLeft w:val="144"/>
          <w:marRight w:val="0"/>
          <w:marTop w:val="240"/>
          <w:marBottom w:val="40"/>
          <w:divBdr>
            <w:top w:val="none" w:sz="0" w:space="0" w:color="auto"/>
            <w:left w:val="none" w:sz="0" w:space="0" w:color="auto"/>
            <w:bottom w:val="none" w:sz="0" w:space="0" w:color="auto"/>
            <w:right w:val="none" w:sz="0" w:space="0" w:color="auto"/>
          </w:divBdr>
        </w:div>
      </w:divsChild>
    </w:div>
    <w:div w:id="1738239724">
      <w:bodyDiv w:val="1"/>
      <w:marLeft w:val="0"/>
      <w:marRight w:val="0"/>
      <w:marTop w:val="0"/>
      <w:marBottom w:val="0"/>
      <w:divBdr>
        <w:top w:val="none" w:sz="0" w:space="0" w:color="auto"/>
        <w:left w:val="none" w:sz="0" w:space="0" w:color="auto"/>
        <w:bottom w:val="none" w:sz="0" w:space="0" w:color="auto"/>
        <w:right w:val="none" w:sz="0" w:space="0" w:color="auto"/>
      </w:divBdr>
    </w:div>
    <w:div w:id="1947274393">
      <w:bodyDiv w:val="1"/>
      <w:marLeft w:val="0"/>
      <w:marRight w:val="0"/>
      <w:marTop w:val="0"/>
      <w:marBottom w:val="0"/>
      <w:divBdr>
        <w:top w:val="none" w:sz="0" w:space="0" w:color="auto"/>
        <w:left w:val="none" w:sz="0" w:space="0" w:color="auto"/>
        <w:bottom w:val="none" w:sz="0" w:space="0" w:color="auto"/>
        <w:right w:val="none" w:sz="0" w:space="0" w:color="auto"/>
      </w:divBdr>
      <w:divsChild>
        <w:div w:id="104931765">
          <w:marLeft w:val="605"/>
          <w:marRight w:val="0"/>
          <w:marTop w:val="40"/>
          <w:marBottom w:val="80"/>
          <w:divBdr>
            <w:top w:val="none" w:sz="0" w:space="0" w:color="auto"/>
            <w:left w:val="none" w:sz="0" w:space="0" w:color="auto"/>
            <w:bottom w:val="none" w:sz="0" w:space="0" w:color="auto"/>
            <w:right w:val="none" w:sz="0" w:space="0" w:color="auto"/>
          </w:divBdr>
        </w:div>
        <w:div w:id="358552557">
          <w:marLeft w:val="605"/>
          <w:marRight w:val="0"/>
          <w:marTop w:val="40"/>
          <w:marBottom w:val="80"/>
          <w:divBdr>
            <w:top w:val="none" w:sz="0" w:space="0" w:color="auto"/>
            <w:left w:val="none" w:sz="0" w:space="0" w:color="auto"/>
            <w:bottom w:val="none" w:sz="0" w:space="0" w:color="auto"/>
            <w:right w:val="none" w:sz="0" w:space="0" w:color="auto"/>
          </w:divBdr>
        </w:div>
        <w:div w:id="1224874775">
          <w:marLeft w:val="605"/>
          <w:marRight w:val="0"/>
          <w:marTop w:val="40"/>
          <w:marBottom w:val="80"/>
          <w:divBdr>
            <w:top w:val="none" w:sz="0" w:space="0" w:color="auto"/>
            <w:left w:val="none" w:sz="0" w:space="0" w:color="auto"/>
            <w:bottom w:val="none" w:sz="0" w:space="0" w:color="auto"/>
            <w:right w:val="none" w:sz="0" w:space="0" w:color="auto"/>
          </w:divBdr>
        </w:div>
      </w:divsChild>
    </w:div>
    <w:div w:id="1978026684">
      <w:bodyDiv w:val="1"/>
      <w:marLeft w:val="0"/>
      <w:marRight w:val="0"/>
      <w:marTop w:val="0"/>
      <w:marBottom w:val="0"/>
      <w:divBdr>
        <w:top w:val="none" w:sz="0" w:space="0" w:color="auto"/>
        <w:left w:val="none" w:sz="0" w:space="0" w:color="auto"/>
        <w:bottom w:val="none" w:sz="0" w:space="0" w:color="auto"/>
        <w:right w:val="none" w:sz="0" w:space="0" w:color="auto"/>
      </w:divBdr>
    </w:div>
    <w:div w:id="2046832936">
      <w:bodyDiv w:val="1"/>
      <w:marLeft w:val="0"/>
      <w:marRight w:val="0"/>
      <w:marTop w:val="0"/>
      <w:marBottom w:val="0"/>
      <w:divBdr>
        <w:top w:val="none" w:sz="0" w:space="0" w:color="auto"/>
        <w:left w:val="none" w:sz="0" w:space="0" w:color="auto"/>
        <w:bottom w:val="none" w:sz="0" w:space="0" w:color="auto"/>
        <w:right w:val="none" w:sz="0" w:space="0" w:color="auto"/>
      </w:divBdr>
      <w:divsChild>
        <w:div w:id="13919694">
          <w:marLeft w:val="605"/>
          <w:marRight w:val="0"/>
          <w:marTop w:val="40"/>
          <w:marBottom w:val="80"/>
          <w:divBdr>
            <w:top w:val="none" w:sz="0" w:space="0" w:color="auto"/>
            <w:left w:val="none" w:sz="0" w:space="0" w:color="auto"/>
            <w:bottom w:val="none" w:sz="0" w:space="0" w:color="auto"/>
            <w:right w:val="none" w:sz="0" w:space="0" w:color="auto"/>
          </w:divBdr>
        </w:div>
        <w:div w:id="35742209">
          <w:marLeft w:val="893"/>
          <w:marRight w:val="0"/>
          <w:marTop w:val="40"/>
          <w:marBottom w:val="80"/>
          <w:divBdr>
            <w:top w:val="none" w:sz="0" w:space="0" w:color="auto"/>
            <w:left w:val="none" w:sz="0" w:space="0" w:color="auto"/>
            <w:bottom w:val="none" w:sz="0" w:space="0" w:color="auto"/>
            <w:right w:val="none" w:sz="0" w:space="0" w:color="auto"/>
          </w:divBdr>
        </w:div>
        <w:div w:id="981614999">
          <w:marLeft w:val="605"/>
          <w:marRight w:val="0"/>
          <w:marTop w:val="40"/>
          <w:marBottom w:val="80"/>
          <w:divBdr>
            <w:top w:val="none" w:sz="0" w:space="0" w:color="auto"/>
            <w:left w:val="none" w:sz="0" w:space="0" w:color="auto"/>
            <w:bottom w:val="none" w:sz="0" w:space="0" w:color="auto"/>
            <w:right w:val="none" w:sz="0" w:space="0" w:color="auto"/>
          </w:divBdr>
        </w:div>
        <w:div w:id="1264680395">
          <w:marLeft w:val="893"/>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FD2F-E155-4ACE-80D9-E20B0CA3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Chu</dc:creator>
  <cp:keywords/>
  <dc:description/>
  <cp:lastModifiedBy>Hannah Fisher</cp:lastModifiedBy>
  <cp:revision>3</cp:revision>
  <dcterms:created xsi:type="dcterms:W3CDTF">2016-06-10T17:00:00Z</dcterms:created>
  <dcterms:modified xsi:type="dcterms:W3CDTF">2016-09-28T14:20:00Z</dcterms:modified>
</cp:coreProperties>
</file>