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4B5F" w14:textId="15E2A78C" w:rsidR="00B974A1" w:rsidRPr="00D90EC3" w:rsidRDefault="00D450DB" w:rsidP="00A622B4">
      <w:pPr>
        <w:pStyle w:val="Title"/>
        <w:pBdr>
          <w:bottom w:val="none" w:sz="0" w:space="0" w:color="auto"/>
        </w:pBdr>
        <w:spacing w:after="192"/>
        <w:jc w:val="center"/>
        <w:rPr>
          <w:lang w:val="en-GB"/>
        </w:rPr>
      </w:pPr>
      <w:r w:rsidRPr="00D90EC3">
        <w:rPr>
          <w:lang w:val="en-GB"/>
        </w:rPr>
        <w:t xml:space="preserve">Nomination Form for </w:t>
      </w:r>
      <w:r w:rsidR="00C538CA">
        <w:rPr>
          <w:lang w:val="en-GB"/>
        </w:rPr>
        <w:t>Colours Award</w:t>
      </w:r>
    </w:p>
    <w:p w14:paraId="2D2CCD1C" w14:textId="580BB5F2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4"/>
          <w:szCs w:val="24"/>
          <w:lang w:val="en-GB"/>
        </w:rPr>
        <w:t>1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.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Nominator 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>N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ame</w:t>
      </w:r>
    </w:p>
    <w:p w14:paraId="09BE7551" w14:textId="52CA3694" w:rsidR="00A622B4" w:rsidRPr="00D90EC3" w:rsidRDefault="00581CA9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329CAEF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4DA8949" w14:textId="614472F0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2.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A622B4" w:rsidRPr="00D90EC3">
        <w:rPr>
          <w:rFonts w:asciiTheme="majorHAnsi" w:hAnsiTheme="majorHAnsi" w:cstheme="majorHAnsi"/>
          <w:sz w:val="28"/>
          <w:szCs w:val="28"/>
          <w:lang w:val="en-GB"/>
        </w:rPr>
        <w:t>Nominator’s D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urham Email Address</w:t>
      </w:r>
    </w:p>
    <w:p w14:paraId="33CD8A8C" w14:textId="6F48EE14" w:rsidR="00A622B4" w:rsidRPr="00D90EC3" w:rsidRDefault="00581CA9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5BE2719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F68DE31" w14:textId="61AFA8C4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3</w:t>
      </w:r>
      <w:r w:rsidR="00D90EC3" w:rsidRPr="00D90EC3">
        <w:rPr>
          <w:rFonts w:asciiTheme="majorHAnsi" w:hAnsiTheme="majorHAnsi" w:cstheme="majorHAnsi"/>
          <w:sz w:val="28"/>
          <w:szCs w:val="28"/>
          <w:lang w:val="en-GB"/>
        </w:rPr>
        <w:t>. Nominee’s Name</w:t>
      </w:r>
    </w:p>
    <w:p w14:paraId="0647C4CF" w14:textId="0A55F7B1" w:rsidR="00A622B4" w:rsidRPr="00D90EC3" w:rsidRDefault="00581CA9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1F0C078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D4F0BD8" w14:textId="19FA59AD" w:rsidR="00A622B4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4.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Nominee Yea</w:t>
      </w:r>
      <w:r w:rsidR="00A622B4" w:rsidRPr="00D90EC3">
        <w:rPr>
          <w:rFonts w:asciiTheme="majorHAnsi" w:hAnsiTheme="majorHAnsi" w:cstheme="majorHAnsi"/>
          <w:sz w:val="28"/>
          <w:szCs w:val="28"/>
          <w:lang w:val="en-GB"/>
        </w:rPr>
        <w:t>r</w:t>
      </w:r>
    </w:p>
    <w:p w14:paraId="26438995" w14:textId="2AEA5527" w:rsidR="00A622B4" w:rsidRPr="00D90EC3" w:rsidRDefault="00581CA9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4C041A96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7AD185F7" w14:textId="530D5BE6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428B7A78" w14:textId="453793BF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The </w:t>
      </w:r>
      <w:r w:rsidR="00C538CA">
        <w:rPr>
          <w:rFonts w:asciiTheme="majorHAnsi" w:hAnsiTheme="majorHAnsi" w:cstheme="majorHAnsi"/>
          <w:sz w:val="28"/>
          <w:szCs w:val="28"/>
          <w:lang w:val="en-GB"/>
        </w:rPr>
        <w:t>Colours Award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 will be judged along to criteria: ‘</w:t>
      </w:r>
      <w:r w:rsidR="00C538CA" w:rsidRPr="00C538CA">
        <w:rPr>
          <w:rFonts w:asciiTheme="majorHAnsi" w:hAnsiTheme="majorHAnsi" w:cstheme="majorHAnsi"/>
          <w:i/>
          <w:iCs/>
          <w:sz w:val="28"/>
          <w:szCs w:val="28"/>
          <w:lang w:val="en-GB"/>
        </w:rPr>
        <w:t>This individual has made</w:t>
      </w:r>
      <w:r w:rsidR="00C538CA">
        <w:rPr>
          <w:rFonts w:asciiTheme="majorHAnsi" w:hAnsiTheme="majorHAnsi" w:cstheme="majorHAnsi"/>
          <w:i/>
          <w:iCs/>
          <w:sz w:val="28"/>
          <w:szCs w:val="28"/>
          <w:lang w:val="en-GB"/>
        </w:rPr>
        <w:t xml:space="preserve"> </w:t>
      </w:r>
      <w:r w:rsidR="00C538CA" w:rsidRPr="00C538CA">
        <w:rPr>
          <w:rFonts w:asciiTheme="majorHAnsi" w:hAnsiTheme="majorHAnsi" w:cstheme="majorHAnsi"/>
          <w:i/>
          <w:iCs/>
          <w:sz w:val="28"/>
          <w:szCs w:val="28"/>
          <w:lang w:val="en-GB"/>
        </w:rPr>
        <w:t>a huge contribution to College and JCR life</w:t>
      </w:r>
      <w:r w:rsidRPr="00C538CA">
        <w:rPr>
          <w:rFonts w:asciiTheme="majorHAnsi" w:hAnsiTheme="majorHAnsi" w:cstheme="majorHAnsi"/>
          <w:i/>
          <w:iCs/>
          <w:sz w:val="28"/>
          <w:szCs w:val="28"/>
          <w:lang w:val="en-GB"/>
        </w:rPr>
        <w:t>.’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C538CA">
        <w:rPr>
          <w:rFonts w:asciiTheme="majorHAnsi" w:hAnsiTheme="majorHAnsi" w:cstheme="majorHAnsi"/>
          <w:sz w:val="28"/>
          <w:szCs w:val="28"/>
          <w:lang w:val="en-GB"/>
        </w:rPr>
        <w:t>All JCR members are eligible for this award including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 former JCR members in a sabbatical role or former JCR members now part of the MCR. </w:t>
      </w:r>
    </w:p>
    <w:p w14:paraId="55469C3C" w14:textId="10E4818B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294A5982" w14:textId="0272DEA1" w:rsid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The nominator must NOT put the nominee’s name in the box below as all applications will be anonymised</w:t>
      </w:r>
      <w:r>
        <w:rPr>
          <w:rFonts w:asciiTheme="majorHAnsi" w:hAnsiTheme="majorHAnsi" w:cstheme="majorHAnsi"/>
          <w:sz w:val="28"/>
          <w:szCs w:val="28"/>
          <w:lang w:val="en-GB"/>
        </w:rPr>
        <w:t>. All information should be in bullet point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 xml:space="preserve"> form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, fit within the application form and be no smaller than font 10. </w:t>
      </w:r>
      <w:r w:rsidR="00B427B7">
        <w:rPr>
          <w:rFonts w:asciiTheme="majorHAnsi" w:hAnsiTheme="majorHAnsi" w:cstheme="majorHAnsi"/>
          <w:sz w:val="28"/>
          <w:szCs w:val="28"/>
          <w:lang w:val="en-GB"/>
        </w:rPr>
        <w:t>Please do NOT write in continuous prose.</w:t>
      </w:r>
    </w:p>
    <w:p w14:paraId="06C4DFF7" w14:textId="77777777" w:rsidR="003D7DDB" w:rsidRDefault="003D7DD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03BC9442" w14:textId="0C968DA6" w:rsidR="00B427B7" w:rsidRPr="005D6645" w:rsidRDefault="00B427B7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color w:val="auto"/>
          <w:sz w:val="28"/>
          <w:szCs w:val="28"/>
          <w:u w:val="single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 xml:space="preserve">Please return this form by email to the JCR Chair at </w:t>
      </w:r>
      <w:hyperlink r:id="rId7" w:history="1">
        <w:r w:rsidRPr="005D6645">
          <w:rPr>
            <w:rStyle w:val="Hyperlink"/>
            <w:rFonts w:asciiTheme="majorHAnsi" w:hAnsiTheme="majorHAnsi" w:cstheme="majorHAnsi"/>
            <w:color w:val="auto"/>
            <w:sz w:val="28"/>
            <w:szCs w:val="28"/>
            <w:lang w:val="en-GB"/>
          </w:rPr>
          <w:t>thomas.j.hewitt@durham.ac.uk</w:t>
        </w:r>
      </w:hyperlink>
      <w:r w:rsidRPr="005D6645">
        <w:rPr>
          <w:rFonts w:asciiTheme="majorHAnsi" w:hAnsiTheme="majorHAnsi" w:cstheme="majorHAnsi"/>
          <w:color w:val="auto"/>
          <w:sz w:val="28"/>
          <w:szCs w:val="28"/>
          <w:u w:val="single"/>
          <w:lang w:val="en-GB"/>
        </w:rPr>
        <w:t xml:space="preserve">  </w:t>
      </w:r>
    </w:p>
    <w:p w14:paraId="0C9A642C" w14:textId="744054C7" w:rsidR="00FE3523" w:rsidRPr="00D90EC3" w:rsidRDefault="00FE352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Thank you</w:t>
      </w:r>
    </w:p>
    <w:p w14:paraId="6D034BA5" w14:textId="76715182" w:rsidR="00B974A1" w:rsidRPr="00D90EC3" w:rsidRDefault="00D450D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4"/>
          <w:szCs w:val="24"/>
          <w:lang w:val="en-GB"/>
        </w:rPr>
      </w:pPr>
      <w:r w:rsidRPr="00D90EC3">
        <w:rPr>
          <w:b/>
          <w:bCs/>
          <w:sz w:val="28"/>
          <w:szCs w:val="28"/>
          <w:lang w:val="en-GB"/>
        </w:rPr>
        <w:br w:type="page"/>
      </w:r>
    </w:p>
    <w:tbl>
      <w:tblPr>
        <w:tblW w:w="9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38"/>
      </w:tblGrid>
      <w:tr w:rsidR="00B974A1" w:rsidRPr="00D90EC3" w14:paraId="6D034BA7" w14:textId="77777777" w:rsidTr="0086118B">
        <w:trPr>
          <w:trHeight w:val="12381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A6" w14:textId="334BDD46" w:rsidR="00B974A1" w:rsidRPr="00D90EC3" w:rsidRDefault="00B974A1" w:rsidP="0086118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</w:p>
        </w:tc>
      </w:tr>
    </w:tbl>
    <w:p w14:paraId="6D034BA8" w14:textId="77777777" w:rsidR="00B974A1" w:rsidRPr="00D90EC3" w:rsidRDefault="00B974A1">
      <w:pPr>
        <w:pStyle w:val="Body"/>
        <w:widowControl w:val="0"/>
        <w:spacing w:after="192" w:line="240" w:lineRule="auto"/>
        <w:rPr>
          <w:lang w:val="en-GB"/>
        </w:rPr>
      </w:pPr>
    </w:p>
    <w:sectPr w:rsidR="00B974A1" w:rsidRPr="00D90EC3">
      <w:headerReference w:type="default" r:id="rId8"/>
      <w:footerReference w:type="default" r:id="rId9"/>
      <w:pgSz w:w="11900" w:h="16840"/>
      <w:pgMar w:top="1134" w:right="1418" w:bottom="1418" w:left="1418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500D" w14:textId="77777777" w:rsidR="00581CA9" w:rsidRDefault="00581CA9">
      <w:r>
        <w:separator/>
      </w:r>
    </w:p>
  </w:endnote>
  <w:endnote w:type="continuationSeparator" w:id="0">
    <w:p w14:paraId="618F8E0C" w14:textId="77777777" w:rsidR="00581CA9" w:rsidRDefault="0058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B0" w14:textId="77777777" w:rsidR="00B974A1" w:rsidRDefault="00B974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5186" w14:textId="77777777" w:rsidR="00581CA9" w:rsidRDefault="00581CA9">
      <w:r>
        <w:separator/>
      </w:r>
    </w:p>
  </w:footnote>
  <w:footnote w:type="continuationSeparator" w:id="0">
    <w:p w14:paraId="3F3F6644" w14:textId="77777777" w:rsidR="00581CA9" w:rsidRDefault="00581CA9">
      <w:r>
        <w:continuationSeparator/>
      </w:r>
    </w:p>
  </w:footnote>
  <w:footnote w:type="continuationNotice" w:id="1">
    <w:p w14:paraId="70EE88B2" w14:textId="77777777" w:rsidR="00581CA9" w:rsidRDefault="00581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AE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noProof/>
      </w:rPr>
      <w:drawing>
        <wp:inline distT="0" distB="0" distL="0" distR="0" wp14:anchorId="6D034BB1" wp14:editId="6D034BB2">
          <wp:extent cx="432000" cy="5869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586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034BAF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rFonts w:ascii="Times New Roman" w:hAnsi="Times New Roman"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1C8"/>
    <w:multiLevelType w:val="hybridMultilevel"/>
    <w:tmpl w:val="401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B5C"/>
    <w:multiLevelType w:val="hybridMultilevel"/>
    <w:tmpl w:val="8134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7A42"/>
    <w:multiLevelType w:val="hybridMultilevel"/>
    <w:tmpl w:val="EEAE36B6"/>
    <w:numStyleLink w:val="ImportedStyle1"/>
  </w:abstractNum>
  <w:abstractNum w:abstractNumId="3" w15:restartNumberingAfterBreak="0">
    <w:nsid w:val="49771D52"/>
    <w:multiLevelType w:val="hybridMultilevel"/>
    <w:tmpl w:val="226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E77"/>
    <w:multiLevelType w:val="hybridMultilevel"/>
    <w:tmpl w:val="EEAE36B6"/>
    <w:styleLink w:val="ImportedStyle1"/>
    <w:lvl w:ilvl="0" w:tplc="390A8A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C15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6E6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EA7F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2C4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600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8FF1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E18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03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7306791">
    <w:abstractNumId w:val="4"/>
  </w:num>
  <w:num w:numId="2" w16cid:durableId="889153633">
    <w:abstractNumId w:val="2"/>
  </w:num>
  <w:num w:numId="3" w16cid:durableId="1519083816">
    <w:abstractNumId w:val="1"/>
  </w:num>
  <w:num w:numId="4" w16cid:durableId="1591350508">
    <w:abstractNumId w:val="3"/>
  </w:num>
  <w:num w:numId="5" w16cid:durableId="114434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A1"/>
    <w:rsid w:val="000057CA"/>
    <w:rsid w:val="000A273C"/>
    <w:rsid w:val="001240FD"/>
    <w:rsid w:val="00227639"/>
    <w:rsid w:val="002C56B4"/>
    <w:rsid w:val="002F2ED1"/>
    <w:rsid w:val="003968EB"/>
    <w:rsid w:val="003D7DDB"/>
    <w:rsid w:val="00474192"/>
    <w:rsid w:val="00492F44"/>
    <w:rsid w:val="00535664"/>
    <w:rsid w:val="005427B2"/>
    <w:rsid w:val="00581CA9"/>
    <w:rsid w:val="005C4DBE"/>
    <w:rsid w:val="005C5090"/>
    <w:rsid w:val="005D6645"/>
    <w:rsid w:val="006977C6"/>
    <w:rsid w:val="007258CD"/>
    <w:rsid w:val="00761EBF"/>
    <w:rsid w:val="007B1035"/>
    <w:rsid w:val="0086118B"/>
    <w:rsid w:val="008B2E3B"/>
    <w:rsid w:val="009D5E7F"/>
    <w:rsid w:val="00A622B4"/>
    <w:rsid w:val="00AD6AC5"/>
    <w:rsid w:val="00B21983"/>
    <w:rsid w:val="00B427B7"/>
    <w:rsid w:val="00B974A1"/>
    <w:rsid w:val="00BC4717"/>
    <w:rsid w:val="00C377E9"/>
    <w:rsid w:val="00C538CA"/>
    <w:rsid w:val="00CA5069"/>
    <w:rsid w:val="00CD0989"/>
    <w:rsid w:val="00CD66F2"/>
    <w:rsid w:val="00D450DB"/>
    <w:rsid w:val="00D90EC3"/>
    <w:rsid w:val="00EF1290"/>
    <w:rsid w:val="00FE3523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4B5F"/>
  <w15:docId w15:val="{2E11950F-5F5D-4636-81DD-F3A8CF0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spacing w:after="80" w:line="276" w:lineRule="auto"/>
    </w:pPr>
    <w:rPr>
      <w:rFonts w:cs="Arial Unicode MS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">
    <w:name w:val="Body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35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7B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0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025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3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28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7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2302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37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93744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80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Hewitt</dc:creator>
  <cp:lastModifiedBy>Thomas Hewitt</cp:lastModifiedBy>
  <cp:revision>5</cp:revision>
  <dcterms:created xsi:type="dcterms:W3CDTF">2022-05-24T16:02:00Z</dcterms:created>
  <dcterms:modified xsi:type="dcterms:W3CDTF">2022-05-24T16:03:00Z</dcterms:modified>
</cp:coreProperties>
</file>