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2745" w14:textId="5C8154EB" w:rsidR="00532E2C" w:rsidRDefault="001A6562">
      <w:pPr>
        <w:divId w:val="1813521198"/>
        <w:rPr>
          <w:rFonts w:eastAsia="Times New Roman"/>
          <w:sz w:val="24"/>
          <w:szCs w:val="24"/>
        </w:rPr>
      </w:pPr>
      <w:r>
        <w:rPr>
          <w:rFonts w:ascii="Helvetica Neue" w:hAnsi="Helvetica Neue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4147454" wp14:editId="46C95929">
            <wp:simplePos x="0" y="0"/>
            <wp:positionH relativeFrom="column">
              <wp:posOffset>1931841</wp:posOffset>
            </wp:positionH>
            <wp:positionV relativeFrom="paragraph">
              <wp:posOffset>0</wp:posOffset>
            </wp:positionV>
            <wp:extent cx="1776247" cy="2510725"/>
            <wp:effectExtent l="0" t="0" r="0" b="4445"/>
            <wp:wrapTight wrapText="bothSides">
              <wp:wrapPolygon edited="0">
                <wp:start x="0" y="0"/>
                <wp:lineTo x="0" y="21474"/>
                <wp:lineTo x="21314" y="21474"/>
                <wp:lineTo x="213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41" b="10207"/>
                    <a:stretch/>
                  </pic:blipFill>
                  <pic:spPr bwMode="auto">
                    <a:xfrm>
                      <a:off x="0" y="0"/>
                      <a:ext cx="1776247" cy="251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E2C">
        <w:rPr>
          <w:rFonts w:eastAsia="Times New Roman"/>
        </w:rPr>
        <w:br/>
      </w:r>
    </w:p>
    <w:p w14:paraId="510C322B" w14:textId="77777777" w:rsidR="00532E2C" w:rsidRDefault="00532E2C">
      <w:pPr>
        <w:pStyle w:val="qowt-stl-title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5BED8CFC" w14:textId="6FE9196D" w:rsidR="00532E2C" w:rsidRDefault="00532E2C">
      <w:pPr>
        <w:pStyle w:val="qowt-stl-title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434698EE" w14:textId="77777777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0665C632" w14:textId="63A3EF2B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09711694" w14:textId="23A0C051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527BD7E6" w14:textId="77777777" w:rsidR="00532E2C" w:rsidRDefault="00532E2C">
      <w:pPr>
        <w:pStyle w:val="qowt-stl-body"/>
        <w:spacing w:before="0" w:beforeAutospacing="0" w:after="0" w:afterAutospacing="0" w:line="480" w:lineRule="auto"/>
        <w:ind w:firstLine="72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</w:rPr>
        <w:br/>
      </w:r>
    </w:p>
    <w:p w14:paraId="74166BDE" w14:textId="77777777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TREVELYAN COLLEGE JCR MINUTES</w:t>
      </w:r>
    </w:p>
    <w:p w14:paraId="1B351145" w14:textId="372AC4C5" w:rsidR="00532E2C" w:rsidRDefault="00193469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Style w:val="qowt-font4-helveticaneuelight"/>
          <w:rFonts w:ascii="Helvetica Neue" w:hAnsi="Helvetica Neue"/>
          <w:color w:val="000000"/>
          <w:sz w:val="50"/>
          <w:szCs w:val="50"/>
        </w:rPr>
        <w:t>Executive Committee</w:t>
      </w:r>
      <w:r w:rsidR="00532E2C">
        <w:rPr>
          <w:rStyle w:val="qowt-font4-helveticaneuelight"/>
          <w:rFonts w:ascii="Helvetica Neue" w:hAnsi="Helvetica Neue"/>
          <w:color w:val="000000"/>
          <w:sz w:val="50"/>
          <w:szCs w:val="50"/>
        </w:rPr>
        <w:t xml:space="preserve"> Meeting </w:t>
      </w:r>
      <w:r w:rsidR="00E65694">
        <w:rPr>
          <w:rStyle w:val="qowt-font4-helveticaneuelight"/>
          <w:rFonts w:ascii="Helvetica Neue" w:hAnsi="Helvetica Neue"/>
          <w:color w:val="000000"/>
          <w:sz w:val="50"/>
          <w:szCs w:val="50"/>
        </w:rPr>
        <w:t>2025</w:t>
      </w:r>
    </w:p>
    <w:p w14:paraId="5DE45403" w14:textId="3A336476" w:rsidR="00532E2C" w:rsidRDefault="006F7FD7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Style w:val="qowt-font4-helveticaneuelight"/>
          <w:rFonts w:ascii="Helvetica Neue" w:hAnsi="Helvetica Neue"/>
          <w:color w:val="000000"/>
        </w:rPr>
        <w:t>13/10/2025 18:30</w:t>
      </w:r>
    </w:p>
    <w:p w14:paraId="1B77F007" w14:textId="4B337664" w:rsidR="00532E2C" w:rsidRDefault="00532E2C">
      <w:pPr>
        <w:pStyle w:val="qowt-stl-body"/>
        <w:spacing w:before="0" w:beforeAutospacing="0" w:after="0" w:afterAutospacing="0" w:line="480" w:lineRule="auto"/>
        <w:ind w:firstLine="72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</w:rPr>
        <w:br/>
      </w:r>
    </w:p>
    <w:p w14:paraId="633FF676" w14:textId="77777777" w:rsidR="00532E2C" w:rsidRDefault="00532E2C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CONTENTS</w:t>
      </w:r>
    </w:p>
    <w:p w14:paraId="27DEF65E" w14:textId="37A9BF50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Contents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E40D48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>p.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 </w:t>
      </w:r>
      <w:r w:rsidR="001C6DB5">
        <w:rPr>
          <w:rFonts w:ascii="Helvetica Neue" w:hAnsi="Helvetica Neue"/>
          <w:b/>
          <w:bCs/>
          <w:color w:val="000000"/>
          <w:sz w:val="20"/>
          <w:szCs w:val="20"/>
        </w:rPr>
        <w:t>1</w:t>
      </w:r>
    </w:p>
    <w:p w14:paraId="2F9E4466" w14:textId="2B121B48" w:rsidR="00532E2C" w:rsidRDefault="00BE3AB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Present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  <w:t>p.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 </w:t>
      </w:r>
      <w:r w:rsidR="001C6DB5">
        <w:rPr>
          <w:rFonts w:ascii="Helvetica Neue" w:hAnsi="Helvetica Neue"/>
          <w:b/>
          <w:bCs/>
          <w:color w:val="000000"/>
          <w:sz w:val="20"/>
          <w:szCs w:val="20"/>
        </w:rPr>
        <w:t>1</w:t>
      </w:r>
    </w:p>
    <w:p w14:paraId="100F7865" w14:textId="526E1119" w:rsidR="00F87DBD" w:rsidRDefault="00A6128E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Exec</w:t>
      </w:r>
      <w:r w:rsidR="00F87DBD">
        <w:rPr>
          <w:rFonts w:ascii="Helvetica Neue" w:hAnsi="Helvetica Neue"/>
          <w:b/>
          <w:bCs/>
          <w:color w:val="000000"/>
          <w:sz w:val="20"/>
          <w:szCs w:val="20"/>
        </w:rPr>
        <w:t xml:space="preserve"> reports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E40D48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>p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. </w:t>
      </w:r>
      <w:r w:rsidR="001C6DB5">
        <w:rPr>
          <w:rFonts w:ascii="Helvetica Neue" w:hAnsi="Helvetica Neue"/>
          <w:b/>
          <w:bCs/>
          <w:color w:val="000000"/>
          <w:sz w:val="20"/>
          <w:szCs w:val="20"/>
        </w:rPr>
        <w:t>2</w:t>
      </w:r>
    </w:p>
    <w:p w14:paraId="0DAB2A0D" w14:textId="735D2621" w:rsidR="00F923C3" w:rsidRDefault="001C6DB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Discussion Points</w:t>
      </w:r>
    </w:p>
    <w:p w14:paraId="1D5B0786" w14:textId="0FDCC1A1" w:rsidR="00F923C3" w:rsidRPr="00F923C3" w:rsidRDefault="001C6DB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Discussion Point</w:t>
      </w:r>
      <w:r w:rsidR="00F923C3" w:rsidRPr="00F923C3">
        <w:rPr>
          <w:rFonts w:ascii="Helvetica Neue" w:hAnsi="Helvetica Neue"/>
          <w:color w:val="000000"/>
          <w:sz w:val="20"/>
          <w:szCs w:val="20"/>
        </w:rPr>
        <w:t xml:space="preserve"> 1</w:t>
      </w:r>
      <w:r w:rsidR="00F923C3">
        <w:rPr>
          <w:rFonts w:ascii="Helvetica Neue" w:hAnsi="Helvetica Neue"/>
          <w:color w:val="000000"/>
          <w:sz w:val="20"/>
          <w:szCs w:val="20"/>
        </w:rPr>
        <w:tab/>
      </w:r>
      <w:r w:rsidR="00F923C3">
        <w:rPr>
          <w:rFonts w:ascii="Helvetica Neue" w:hAnsi="Helvetica Neue"/>
          <w:color w:val="000000"/>
          <w:sz w:val="20"/>
          <w:szCs w:val="20"/>
        </w:rPr>
        <w:tab/>
      </w:r>
      <w:r w:rsidR="00F923C3"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>
        <w:rPr>
          <w:rFonts w:ascii="Helvetica Neue" w:hAnsi="Helvetica Neue"/>
          <w:color w:val="000000"/>
          <w:sz w:val="20"/>
          <w:szCs w:val="20"/>
        </w:rPr>
        <w:t>2</w:t>
      </w:r>
    </w:p>
    <w:p w14:paraId="7D7110E6" w14:textId="02D40D14" w:rsidR="00F923C3" w:rsidRPr="00F923C3" w:rsidRDefault="001C6DB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Discussion Point 2</w:t>
      </w:r>
      <w:r w:rsidR="00F923C3">
        <w:rPr>
          <w:rFonts w:ascii="Helvetica Neue" w:hAnsi="Helvetica Neue"/>
          <w:color w:val="000000"/>
          <w:sz w:val="20"/>
          <w:szCs w:val="20"/>
        </w:rPr>
        <w:tab/>
      </w:r>
      <w:r w:rsidR="00F923C3">
        <w:rPr>
          <w:rFonts w:ascii="Helvetica Neue" w:hAnsi="Helvetica Neue"/>
          <w:color w:val="000000"/>
          <w:sz w:val="20"/>
          <w:szCs w:val="20"/>
        </w:rPr>
        <w:tab/>
      </w:r>
      <w:r w:rsidR="00F923C3"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>
        <w:rPr>
          <w:rFonts w:ascii="Helvetica Neue" w:hAnsi="Helvetica Neue"/>
          <w:color w:val="000000"/>
          <w:sz w:val="20"/>
          <w:szCs w:val="20"/>
        </w:rPr>
        <w:t>3</w:t>
      </w:r>
    </w:p>
    <w:p w14:paraId="0A7FBF4A" w14:textId="3DE463C0" w:rsidR="00BE3AB5" w:rsidRDefault="00E40D48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Suggestions &amp; Grievances </w:t>
      </w:r>
      <w:r>
        <w:rPr>
          <w:rFonts w:ascii="Helvetica Neue" w:hAnsi="Helvetica Neue"/>
          <w:b/>
          <w:bCs/>
          <w:color w:val="000000"/>
          <w:sz w:val="20"/>
          <w:szCs w:val="20"/>
        </w:rPr>
        <w:tab/>
      </w:r>
      <w:r>
        <w:rPr>
          <w:rFonts w:ascii="Helvetica Neue" w:hAnsi="Helvetica Neue"/>
          <w:b/>
          <w:bCs/>
          <w:color w:val="000000"/>
          <w:sz w:val="20"/>
          <w:szCs w:val="20"/>
        </w:rPr>
        <w:tab/>
        <w:t>p.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 </w:t>
      </w:r>
      <w:r w:rsidR="001C6DB5">
        <w:rPr>
          <w:rFonts w:ascii="Helvetica Neue" w:hAnsi="Helvetica Neue"/>
          <w:b/>
          <w:bCs/>
          <w:color w:val="000000"/>
          <w:sz w:val="20"/>
          <w:szCs w:val="20"/>
        </w:rPr>
        <w:t>3</w:t>
      </w:r>
    </w:p>
    <w:p w14:paraId="57A71604" w14:textId="082CC843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40048047" w14:textId="77777777" w:rsidR="00532E2C" w:rsidRDefault="00532E2C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PRESENT</w:t>
      </w:r>
    </w:p>
    <w:p w14:paraId="3FF78212" w14:textId="77777777" w:rsidR="00193469" w:rsidRDefault="00193469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4A0E1771" w14:textId="372E7865" w:rsidR="00EA093E" w:rsidRDefault="006368BB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Bex Smith</w:t>
      </w:r>
      <w:r w:rsidR="00F923C3">
        <w:rPr>
          <w:rFonts w:ascii="Helvetica Neue" w:hAnsi="Helvetica Neue"/>
          <w:color w:val="000000"/>
          <w:sz w:val="22"/>
          <w:szCs w:val="22"/>
        </w:rPr>
        <w:tab/>
      </w:r>
      <w:r w:rsidR="00EA093E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EA093E">
        <w:rPr>
          <w:rFonts w:ascii="Helvetica Neue" w:hAnsi="Helvetica Neue"/>
          <w:b/>
          <w:bCs/>
          <w:color w:val="000000"/>
          <w:sz w:val="22"/>
          <w:szCs w:val="22"/>
        </w:rPr>
        <w:t>Vice President</w:t>
      </w:r>
    </w:p>
    <w:p w14:paraId="05FB856D" w14:textId="4B9656A7" w:rsidR="00532B90" w:rsidRPr="00EA093E" w:rsidRDefault="006F7FD7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Cody Boyd</w:t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b/>
          <w:bCs/>
          <w:color w:val="000000"/>
          <w:sz w:val="22"/>
          <w:szCs w:val="22"/>
        </w:rPr>
        <w:t>Treasurer</w:t>
      </w:r>
    </w:p>
    <w:p w14:paraId="36ADCF4A" w14:textId="7570CA3C" w:rsidR="00E408A5" w:rsidRDefault="00844A6B" w:rsidP="00E408A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Isabelle Smith</w:t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b/>
          <w:bCs/>
          <w:color w:val="000000"/>
          <w:sz w:val="22"/>
          <w:szCs w:val="22"/>
        </w:rPr>
        <w:t>Welfare Officer</w:t>
      </w:r>
    </w:p>
    <w:p w14:paraId="2FA45040" w14:textId="395E6410" w:rsidR="00532B90" w:rsidRDefault="006F7FD7" w:rsidP="00E408A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Rosie Crompton</w:t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b/>
          <w:bCs/>
          <w:color w:val="000000"/>
          <w:sz w:val="22"/>
          <w:szCs w:val="22"/>
        </w:rPr>
        <w:t>Social Chair</w:t>
      </w:r>
    </w:p>
    <w:p w14:paraId="10850F0F" w14:textId="244ADC14" w:rsidR="00532B90" w:rsidRDefault="00532B90" w:rsidP="00E408A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Sarah Margerison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>Publicity Officer</w:t>
      </w:r>
    </w:p>
    <w:p w14:paraId="7F6EB5FC" w14:textId="2DF999B4" w:rsidR="001F3FF0" w:rsidRDefault="001F3FF0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 w:rsidRPr="006368BB">
        <w:rPr>
          <w:rFonts w:ascii="Helvetica Neue" w:hAnsi="Helvetica Neue"/>
          <w:color w:val="000000"/>
          <w:sz w:val="22"/>
          <w:szCs w:val="22"/>
        </w:rPr>
        <w:t>Dan Wattis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  <w:t>Technical Manager</w:t>
      </w:r>
    </w:p>
    <w:p w14:paraId="20825472" w14:textId="50161E4D" w:rsidR="001C6DB5" w:rsidRPr="001C6DB5" w:rsidRDefault="001C6DB5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 w:themeColor="text1"/>
          <w:sz w:val="22"/>
          <w:szCs w:val="22"/>
        </w:rPr>
      </w:pPr>
      <w:r w:rsidRPr="001C6DB5">
        <w:rPr>
          <w:rFonts w:ascii="Helvetica Neue" w:hAnsi="Helvetica Neue"/>
          <w:color w:val="000000" w:themeColor="text1"/>
          <w:sz w:val="22"/>
          <w:szCs w:val="22"/>
        </w:rPr>
        <w:t xml:space="preserve">Livia Zuercher </w:t>
      </w:r>
      <w:r w:rsidRPr="001C6DB5">
        <w:rPr>
          <w:rFonts w:ascii="Helvetica Neue" w:hAnsi="Helvetica Neue"/>
          <w:color w:val="000000" w:themeColor="text1"/>
          <w:sz w:val="22"/>
          <w:szCs w:val="22"/>
        </w:rPr>
        <w:tab/>
      </w:r>
      <w:r w:rsidRPr="001C6DB5">
        <w:rPr>
          <w:rFonts w:ascii="Helvetica Neue" w:hAnsi="Helvetica Neue"/>
          <w:color w:val="000000" w:themeColor="text1"/>
          <w:sz w:val="22"/>
          <w:szCs w:val="22"/>
        </w:rPr>
        <w:tab/>
      </w:r>
      <w:r w:rsidRPr="001C6DB5">
        <w:rPr>
          <w:rFonts w:ascii="Helvetica Neue" w:hAnsi="Helvetica Neue"/>
          <w:b/>
          <w:bCs/>
          <w:color w:val="000000" w:themeColor="text1"/>
          <w:sz w:val="22"/>
          <w:szCs w:val="22"/>
        </w:rPr>
        <w:t>Buttery Chair</w:t>
      </w:r>
    </w:p>
    <w:p w14:paraId="02D00940" w14:textId="79D7EDF5" w:rsidR="00BE2148" w:rsidRDefault="00844A6B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Andrew Hamilton</w:t>
      </w:r>
      <w:r w:rsidR="00F923C3">
        <w:rPr>
          <w:rFonts w:ascii="Helvetica Neue" w:hAnsi="Helvetica Neue"/>
          <w:color w:val="000000"/>
          <w:sz w:val="22"/>
          <w:szCs w:val="22"/>
        </w:rPr>
        <w:tab/>
      </w:r>
      <w:r w:rsidR="00BE3AB5">
        <w:rPr>
          <w:rFonts w:ascii="Helvetica Neue" w:hAnsi="Helvetica Neue"/>
          <w:color w:val="000000"/>
          <w:sz w:val="22"/>
          <w:szCs w:val="22"/>
        </w:rPr>
        <w:tab/>
      </w:r>
      <w:r w:rsidR="00F923C3" w:rsidRPr="00F923C3">
        <w:rPr>
          <w:rFonts w:ascii="Helvetica Neue" w:hAnsi="Helvetica Neue"/>
          <w:b/>
          <w:bCs/>
          <w:color w:val="000000"/>
          <w:sz w:val="22"/>
          <w:szCs w:val="22"/>
        </w:rPr>
        <w:t xml:space="preserve">JCR </w:t>
      </w:r>
      <w:r w:rsidR="00BE2148" w:rsidRPr="00F923C3">
        <w:rPr>
          <w:rFonts w:ascii="Helvetica Neue" w:hAnsi="Helvetica Neue"/>
          <w:b/>
          <w:bCs/>
          <w:color w:val="000000"/>
          <w:sz w:val="22"/>
          <w:szCs w:val="22"/>
        </w:rPr>
        <w:t>Chair</w:t>
      </w:r>
    </w:p>
    <w:p w14:paraId="3BAC2F68" w14:textId="77777777" w:rsidR="005970FD" w:rsidRDefault="005970FD" w:rsidP="005970FD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09EEC90C" w14:textId="77777777" w:rsidR="005970FD" w:rsidRDefault="005970FD" w:rsidP="005970FD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2D9CBCEA" w14:textId="77777777" w:rsidR="00F923C3" w:rsidRDefault="00F923C3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7F00F238" w14:textId="2AF5AA8D" w:rsidR="00F923C3" w:rsidRDefault="00F923C3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2"/>
          <w:szCs w:val="22"/>
        </w:rPr>
        <w:t>Apologies:</w:t>
      </w:r>
    </w:p>
    <w:p w14:paraId="6F3DEF9E" w14:textId="77777777" w:rsidR="001F3FF0" w:rsidRDefault="001F3FF0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4CF0C592" w14:textId="77777777" w:rsidR="006F7FD7" w:rsidRDefault="006F7FD7" w:rsidP="006F7FD7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Harry Naylor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>President</w:t>
      </w:r>
    </w:p>
    <w:p w14:paraId="7625C387" w14:textId="77777777" w:rsidR="001C6DB5" w:rsidRDefault="001C6DB5" w:rsidP="006F7FD7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4D7642E2" w14:textId="77777777" w:rsidR="006F7FD7" w:rsidRDefault="006F7FD7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5AF05630" w14:textId="1F4AADF1" w:rsidR="00E408A5" w:rsidRPr="00F923C3" w:rsidRDefault="00A6128E" w:rsidP="00E408A5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336958264"/>
        <w:rPr>
          <w:rFonts w:ascii="Helvetica" w:hAnsi="Helvetica" w:cs="Arial"/>
          <w:color w:val="000000"/>
          <w:sz w:val="20"/>
          <w:szCs w:val="20"/>
        </w:rPr>
      </w:pP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lastRenderedPageBreak/>
        <w:t>EXEC</w:t>
      </w:r>
      <w:r w:rsidR="001C6DB5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 w:rsidR="00532E2C" w:rsidRPr="00F923C3">
        <w:rPr>
          <w:rFonts w:ascii="Helvetica" w:hAnsi="Helvetica" w:cs="Arial"/>
          <w:b/>
          <w:bCs/>
          <w:color w:val="000000"/>
          <w:sz w:val="20"/>
          <w:szCs w:val="20"/>
        </w:rPr>
        <w:t>REPORTS</w:t>
      </w:r>
    </w:p>
    <w:p w14:paraId="59DC4B08" w14:textId="4847CA28" w:rsidR="006E08AB" w:rsidRPr="00F923C3" w:rsidRDefault="006E08AB" w:rsidP="00E40D48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782A3594" w14:textId="00A41970" w:rsidR="006E08AB" w:rsidRDefault="00275E20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DW</w:t>
      </w:r>
      <w:r w:rsidR="001F3FF0" w:rsidRPr="001F3FF0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>
        <w:rPr>
          <w:rFonts w:ascii="Helvetica" w:hAnsi="Helvetica" w:cs="Arial"/>
          <w:color w:val="000000"/>
          <w:sz w:val="20"/>
          <w:szCs w:val="20"/>
        </w:rPr>
        <w:t>Writing risk assessments, move tech cupboard, PAT testing, hired some stuff and sold some stuff (£200 made)</w:t>
      </w:r>
      <w:r w:rsidR="00485FAA">
        <w:rPr>
          <w:rFonts w:ascii="Helvetica" w:hAnsi="Helvetica" w:cs="Arial"/>
          <w:color w:val="000000"/>
          <w:sz w:val="20"/>
          <w:szCs w:val="20"/>
        </w:rPr>
        <w:t>.</w:t>
      </w:r>
    </w:p>
    <w:p w14:paraId="64997802" w14:textId="77777777" w:rsidR="00275E20" w:rsidRDefault="00275E20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39647BA5" w14:textId="459F0588" w:rsidR="00275E20" w:rsidRDefault="00275E20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SM: </w:t>
      </w:r>
      <w:r>
        <w:rPr>
          <w:rFonts w:ascii="Helvetica" w:hAnsi="Helvetica" w:cs="Arial"/>
          <w:color w:val="000000"/>
          <w:sz w:val="20"/>
          <w:szCs w:val="20"/>
        </w:rPr>
        <w:t xml:space="preserve">This Week in Trevs, general social media upkeep, etc… Newsletter in the making </w:t>
      </w:r>
      <w:r w:rsidR="00485FAA">
        <w:rPr>
          <w:rFonts w:ascii="Helvetica" w:hAnsi="Helvetica" w:cs="Arial"/>
          <w:color w:val="000000"/>
          <w:sz w:val="20"/>
          <w:szCs w:val="20"/>
        </w:rPr>
        <w:t>– Publicity Committee to be set up.</w:t>
      </w:r>
    </w:p>
    <w:p w14:paraId="1255244C" w14:textId="77777777" w:rsidR="00275E20" w:rsidRDefault="00275E20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216FDAB3" w14:textId="5CDDD772" w:rsidR="00275E20" w:rsidRDefault="00275E20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BS: </w:t>
      </w:r>
      <w:r>
        <w:rPr>
          <w:rFonts w:ascii="Helvetica" w:hAnsi="Helvetica" w:cs="Arial"/>
          <w:color w:val="000000"/>
          <w:sz w:val="20"/>
          <w:szCs w:val="20"/>
        </w:rPr>
        <w:t>Stash open – all fine! Need to email JCR feedback form, need to check the physical box</w:t>
      </w:r>
      <w:r w:rsidR="00485FAA">
        <w:rPr>
          <w:rFonts w:ascii="Helvetica" w:hAnsi="Helvetica" w:cs="Arial"/>
          <w:color w:val="000000"/>
          <w:sz w:val="20"/>
          <w:szCs w:val="20"/>
        </w:rPr>
        <w:t>.</w:t>
      </w:r>
    </w:p>
    <w:p w14:paraId="1F94B38D" w14:textId="77777777" w:rsidR="00275E20" w:rsidRDefault="00275E20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1C9AA1A9" w14:textId="5FB5CF48" w:rsidR="00275E20" w:rsidRDefault="00275E20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IS: </w:t>
      </w:r>
      <w:r>
        <w:rPr>
          <w:rFonts w:ascii="Helvetica" w:hAnsi="Helvetica" w:cs="Arial"/>
          <w:color w:val="000000"/>
          <w:sz w:val="20"/>
          <w:szCs w:val="20"/>
        </w:rPr>
        <w:t xml:space="preserve">Housing </w:t>
      </w:r>
      <w:r w:rsidR="00485FAA">
        <w:rPr>
          <w:rFonts w:ascii="Helvetica" w:hAnsi="Helvetica" w:cs="Arial"/>
          <w:color w:val="000000"/>
          <w:sz w:val="20"/>
          <w:szCs w:val="20"/>
        </w:rPr>
        <w:t>campaign underway, drop-in schedules sorted, going to plan welfare campaigns committee.</w:t>
      </w:r>
    </w:p>
    <w:p w14:paraId="7C3CC717" w14:textId="77777777" w:rsidR="00485FAA" w:rsidRDefault="00485FAA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42830187" w14:textId="1665E005" w:rsidR="00485FAA" w:rsidRDefault="00485FAA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RC: </w:t>
      </w:r>
      <w:r>
        <w:rPr>
          <w:rFonts w:ascii="Helvetica" w:hAnsi="Helvetica" w:cs="Arial"/>
          <w:color w:val="000000"/>
          <w:sz w:val="20"/>
          <w:szCs w:val="20"/>
        </w:rPr>
        <w:t>Organising events committee, looking at winter ball (Hallgarth Manor), sorting out formals, organising a Halloween ball night (all approved by the bar – just waiting on college confirmation – have a meeting tomorrow).</w:t>
      </w:r>
    </w:p>
    <w:p w14:paraId="25920D1E" w14:textId="77777777" w:rsidR="00485FAA" w:rsidRDefault="00485FAA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0907DA21" w14:textId="42630A22" w:rsidR="00485FAA" w:rsidRDefault="00485FAA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CB: </w:t>
      </w:r>
      <w:r>
        <w:rPr>
          <w:rFonts w:ascii="Helvetica" w:hAnsi="Helvetica" w:cs="Arial"/>
          <w:color w:val="000000"/>
          <w:sz w:val="20"/>
          <w:szCs w:val="20"/>
        </w:rPr>
        <w:t>Emailed a pool table company – part exchange available. Getting receipts in order, servicing gym, etc… Budgeting – prepping one to present to college – to discuss the entire spending of the year</w:t>
      </w:r>
    </w:p>
    <w:p w14:paraId="4EB56CF4" w14:textId="77777777" w:rsidR="00485FAA" w:rsidRDefault="00485FAA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2632A95F" w14:textId="045680D1" w:rsidR="00485FAA" w:rsidRDefault="00485FAA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AH: </w:t>
      </w:r>
      <w:r>
        <w:rPr>
          <w:rFonts w:ascii="Helvetica" w:hAnsi="Helvetica" w:cs="Arial"/>
          <w:color w:val="000000"/>
          <w:sz w:val="20"/>
          <w:szCs w:val="20"/>
        </w:rPr>
        <w:t xml:space="preserve">Elections ongoing –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husts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done – got 4 nominations for election. JCR meeting success – good attendance and short and concise. Doing mailing list stuff for the JCR mailing list. Handbook completed. </w:t>
      </w:r>
    </w:p>
    <w:p w14:paraId="48706483" w14:textId="77777777" w:rsidR="00485FAA" w:rsidRDefault="00485FAA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3C9233E7" w14:textId="55208418" w:rsidR="00485FAA" w:rsidRPr="00485FAA" w:rsidRDefault="00485FAA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HN Report: </w:t>
      </w:r>
      <w:r w:rsidR="005C53C3">
        <w:rPr>
          <w:rFonts w:ascii="Helvetica" w:hAnsi="Helvetica" w:cs="Arial"/>
          <w:color w:val="000000"/>
          <w:sz w:val="20"/>
          <w:szCs w:val="20"/>
        </w:rPr>
        <w:t xml:space="preserve">Warnings about showers and fire alarms (in K Block in particular). Promote the formal on JCR Instagram accounts. </w:t>
      </w:r>
      <w:proofErr w:type="spellStart"/>
      <w:r w:rsidR="005C53C3">
        <w:rPr>
          <w:rFonts w:ascii="Helvetica" w:hAnsi="Helvetica" w:cs="Arial"/>
          <w:color w:val="000000"/>
          <w:sz w:val="20"/>
          <w:szCs w:val="20"/>
        </w:rPr>
        <w:t>Colllege</w:t>
      </w:r>
      <w:proofErr w:type="spellEnd"/>
      <w:r w:rsidR="005C53C3">
        <w:rPr>
          <w:rFonts w:ascii="Helvetica" w:hAnsi="Helvetica" w:cs="Arial"/>
          <w:color w:val="000000"/>
          <w:sz w:val="20"/>
          <w:szCs w:val="20"/>
        </w:rPr>
        <w:t xml:space="preserve"> going to meet with societies leaders. Bar want to sell snacks – competition issues – discussed with college – Buttery Chair has discussed with the Bar Steward(s) on increasing soft drink prices in the buttery (to be discussed further…). </w:t>
      </w:r>
    </w:p>
    <w:p w14:paraId="01CA9D88" w14:textId="77777777" w:rsidR="006E08AB" w:rsidRPr="00F923C3" w:rsidRDefault="006E08AB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785AD4AB" w14:textId="49DE9304" w:rsidR="00A6128E" w:rsidRPr="00F923C3" w:rsidRDefault="00193469" w:rsidP="00A6128E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336958264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="00F923C3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1</w:t>
      </w:r>
      <w:r w:rsidR="006E08AB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 w:rsidR="005C53C3">
        <w:rPr>
          <w:rFonts w:ascii="Helvetica" w:hAnsi="Helvetica" w:cs="Arial"/>
          <w:b/>
          <w:bCs/>
          <w:color w:val="000000"/>
          <w:sz w:val="20"/>
          <w:szCs w:val="20"/>
        </w:rPr>
        <w:t>Hill College Pride</w:t>
      </w:r>
    </w:p>
    <w:p w14:paraId="1906FA86" w14:textId="77777777" w:rsidR="00E408A5" w:rsidRPr="00F923C3" w:rsidRDefault="00E408A5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5B3A103F" w14:textId="767DD005" w:rsidR="006E08AB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IS</w:t>
      </w:r>
      <w:r w:rsidR="00506324" w:rsidRPr="00506324">
        <w:rPr>
          <w:rFonts w:ascii="Helvetica" w:hAnsi="Helvetica" w:cs="Arial"/>
          <w:b/>
          <w:bCs/>
          <w:color w:val="000000"/>
          <w:sz w:val="20"/>
          <w:szCs w:val="20"/>
        </w:rPr>
        <w:t>: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>
        <w:rPr>
          <w:rFonts w:ascii="Helvetica" w:hAnsi="Helvetica" w:cs="Arial"/>
          <w:color w:val="000000"/>
          <w:sz w:val="20"/>
          <w:szCs w:val="20"/>
        </w:rPr>
        <w:t>Need help with organising the event – want a solid plan in place before it’s taken to college. Once approved, can take it to other colleges.</w:t>
      </w:r>
    </w:p>
    <w:p w14:paraId="140A2B65" w14:textId="77777777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A9A4E2D" w14:textId="3753D222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AH: </w:t>
      </w:r>
      <w:r>
        <w:rPr>
          <w:rFonts w:ascii="Helvetica" w:hAnsi="Helvetica" w:cs="Arial"/>
          <w:color w:val="000000"/>
          <w:sz w:val="20"/>
          <w:szCs w:val="20"/>
        </w:rPr>
        <w:t>Is the JCR going to pay for this?</w:t>
      </w:r>
    </w:p>
    <w:p w14:paraId="19650C3D" w14:textId="77777777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D958CDF" w14:textId="123CD706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IS: </w:t>
      </w:r>
      <w:r>
        <w:rPr>
          <w:rFonts w:ascii="Helvetica" w:hAnsi="Helvetica" w:cs="Arial"/>
          <w:color w:val="000000"/>
          <w:sz w:val="20"/>
          <w:szCs w:val="20"/>
        </w:rPr>
        <w:t xml:space="preserve">Biggest issue is financing this. </w:t>
      </w:r>
    </w:p>
    <w:p w14:paraId="1A40B7B7" w14:textId="77777777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977A41E" w14:textId="4ECB2ACC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DW: </w:t>
      </w:r>
      <w:r>
        <w:rPr>
          <w:rFonts w:ascii="Helvetica" w:hAnsi="Helvetica" w:cs="Arial"/>
          <w:color w:val="000000"/>
          <w:sz w:val="20"/>
          <w:szCs w:val="20"/>
        </w:rPr>
        <w:t xml:space="preserve">Last year there was a ticket price that funded a lot of it and St Aidan’s College also </w:t>
      </w:r>
      <w:proofErr w:type="gramStart"/>
      <w:r>
        <w:rPr>
          <w:rFonts w:ascii="Helvetica" w:hAnsi="Helvetica" w:cs="Arial"/>
          <w:color w:val="000000"/>
          <w:sz w:val="20"/>
          <w:szCs w:val="20"/>
        </w:rPr>
        <w:t>made a contribution</w:t>
      </w:r>
      <w:proofErr w:type="gramEnd"/>
      <w:r>
        <w:rPr>
          <w:rFonts w:ascii="Helvetica" w:hAnsi="Helvetica" w:cs="Arial"/>
          <w:color w:val="000000"/>
          <w:sz w:val="20"/>
          <w:szCs w:val="20"/>
        </w:rPr>
        <w:t>.</w:t>
      </w:r>
    </w:p>
    <w:p w14:paraId="1EE6035D" w14:textId="77777777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9F314EC" w14:textId="57542410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IS: </w:t>
      </w:r>
      <w:r>
        <w:rPr>
          <w:rFonts w:ascii="Helvetica" w:hAnsi="Helvetica" w:cs="Arial"/>
          <w:color w:val="000000"/>
          <w:sz w:val="20"/>
          <w:szCs w:val="20"/>
        </w:rPr>
        <w:t>Going to be expensive and will be hard to ticket.</w:t>
      </w:r>
    </w:p>
    <w:p w14:paraId="3F54B7D7" w14:textId="77777777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750819F" w14:textId="58425B95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DW: </w:t>
      </w:r>
      <w:r>
        <w:rPr>
          <w:rFonts w:ascii="Helvetica" w:hAnsi="Helvetica" w:cs="Arial"/>
          <w:color w:val="000000"/>
          <w:sz w:val="20"/>
          <w:szCs w:val="20"/>
        </w:rPr>
        <w:t>How do we make it sufficiently different to Trevs Day?</w:t>
      </w:r>
    </w:p>
    <w:p w14:paraId="6087C9E4" w14:textId="77777777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7D48B48" w14:textId="163F6A91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BS: </w:t>
      </w:r>
      <w:r>
        <w:rPr>
          <w:rFonts w:ascii="Helvetica" w:hAnsi="Helvetica" w:cs="Arial"/>
          <w:color w:val="000000"/>
          <w:sz w:val="20"/>
          <w:szCs w:val="20"/>
        </w:rPr>
        <w:t>Think it will be okay with its different focus.</w:t>
      </w:r>
    </w:p>
    <w:p w14:paraId="74563E6B" w14:textId="77777777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AAACF6D" w14:textId="16548DBC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RC: </w:t>
      </w:r>
      <w:r>
        <w:rPr>
          <w:rFonts w:ascii="Helvetica" w:hAnsi="Helvetica" w:cs="Arial"/>
          <w:color w:val="000000"/>
          <w:sz w:val="20"/>
          <w:szCs w:val="20"/>
        </w:rPr>
        <w:t>Trevs Day will be switched up a bit.</w:t>
      </w:r>
    </w:p>
    <w:p w14:paraId="356D6981" w14:textId="77777777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9673C9C" w14:textId="76DDF15C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CD: </w:t>
      </w:r>
      <w:r>
        <w:rPr>
          <w:rFonts w:ascii="Helvetica" w:hAnsi="Helvetica" w:cs="Arial"/>
          <w:color w:val="000000"/>
          <w:sz w:val="20"/>
          <w:szCs w:val="20"/>
        </w:rPr>
        <w:t>Trevs Day is also a non-ticketed event.</w:t>
      </w:r>
    </w:p>
    <w:p w14:paraId="67E897B5" w14:textId="77777777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E6DB4BE" w14:textId="5290827D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IS: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College’s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could come together – pool – do different fundraising events.</w:t>
      </w:r>
    </w:p>
    <w:p w14:paraId="28346F61" w14:textId="77777777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A57AB85" w14:textId="374036CC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DW: </w:t>
      </w:r>
      <w:r>
        <w:rPr>
          <w:rFonts w:ascii="Helvetica" w:hAnsi="Helvetica" w:cs="Arial"/>
          <w:color w:val="000000"/>
          <w:sz w:val="20"/>
          <w:szCs w:val="20"/>
        </w:rPr>
        <w:t>Can also drop the SU’s Communities Officer a messenger for help – should be happy to assist with.</w:t>
      </w:r>
    </w:p>
    <w:p w14:paraId="7BD18719" w14:textId="77777777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BDAD989" w14:textId="05E8C8DB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RC: </w:t>
      </w:r>
      <w:r>
        <w:rPr>
          <w:rFonts w:ascii="Helvetica" w:hAnsi="Helvetica" w:cs="Arial"/>
          <w:color w:val="000000"/>
          <w:sz w:val="20"/>
          <w:szCs w:val="20"/>
        </w:rPr>
        <w:t>Worth entertaining asking college.</w:t>
      </w:r>
    </w:p>
    <w:p w14:paraId="711F0255" w14:textId="77777777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4E0851F" w14:textId="43BCE8F3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IS: </w:t>
      </w:r>
      <w:proofErr w:type="gramStart"/>
      <w:r>
        <w:rPr>
          <w:rFonts w:ascii="Helvetica" w:hAnsi="Helvetica" w:cs="Arial"/>
          <w:color w:val="000000"/>
          <w:sz w:val="20"/>
          <w:szCs w:val="20"/>
        </w:rPr>
        <w:t>Yes, but</w:t>
      </w:r>
      <w:proofErr w:type="gramEnd"/>
      <w:r>
        <w:rPr>
          <w:rFonts w:ascii="Helvetica" w:hAnsi="Helvetica" w:cs="Arial"/>
          <w:color w:val="000000"/>
          <w:sz w:val="20"/>
          <w:szCs w:val="20"/>
        </w:rPr>
        <w:t xml:space="preserve"> want more than just this – back-up plan. </w:t>
      </w:r>
      <w:proofErr w:type="gramStart"/>
      <w:r>
        <w:rPr>
          <w:rFonts w:ascii="Helvetica" w:hAnsi="Helvetica" w:cs="Arial"/>
          <w:color w:val="000000"/>
          <w:sz w:val="20"/>
          <w:szCs w:val="20"/>
        </w:rPr>
        <w:t>Firstly</w:t>
      </w:r>
      <w:proofErr w:type="gramEnd"/>
      <w:r>
        <w:rPr>
          <w:rFonts w:ascii="Helvetica" w:hAnsi="Helvetica" w:cs="Arial"/>
          <w:color w:val="000000"/>
          <w:sz w:val="20"/>
          <w:szCs w:val="20"/>
        </w:rPr>
        <w:t xml:space="preserve"> want approval. Want a solid plan before this is taken to college. Unsure what college would want from the plan.</w:t>
      </w:r>
    </w:p>
    <w:p w14:paraId="0CE812B5" w14:textId="77777777" w:rsidR="005C53C3" w:rsidRDefault="005C5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A4510BD" w14:textId="1E3B726C" w:rsidR="005C53C3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CB: </w:t>
      </w:r>
      <w:r>
        <w:rPr>
          <w:rFonts w:ascii="Helvetica" w:hAnsi="Helvetica" w:cs="Arial"/>
          <w:color w:val="000000"/>
          <w:sz w:val="20"/>
          <w:szCs w:val="20"/>
        </w:rPr>
        <w:t>Do you take to college a case study? Show them the successes of the event…</w:t>
      </w:r>
    </w:p>
    <w:p w14:paraId="6BB83768" w14:textId="77777777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2EFABBF" w14:textId="5709E969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BS: </w:t>
      </w:r>
      <w:r>
        <w:rPr>
          <w:rFonts w:ascii="Helvetica" w:hAnsi="Helvetica" w:cs="Arial"/>
          <w:color w:val="000000"/>
          <w:sz w:val="20"/>
          <w:szCs w:val="20"/>
        </w:rPr>
        <w:t>Having the bar and buttery open.</w:t>
      </w:r>
    </w:p>
    <w:p w14:paraId="34E97FE8" w14:textId="77777777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812802A" w14:textId="66DEF641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LZ: </w:t>
      </w:r>
      <w:r>
        <w:rPr>
          <w:rFonts w:ascii="Helvetica" w:hAnsi="Helvetica" w:cs="Arial"/>
          <w:color w:val="000000"/>
          <w:sz w:val="20"/>
          <w:szCs w:val="20"/>
        </w:rPr>
        <w:t xml:space="preserve">Showing college records of financials from last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years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events, etc…</w:t>
      </w:r>
    </w:p>
    <w:p w14:paraId="38EE435B" w14:textId="77777777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6CBF23C" w14:textId="7EF9BEE1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IS: </w:t>
      </w:r>
      <w:r>
        <w:rPr>
          <w:rFonts w:ascii="Helvetica" w:hAnsi="Helvetica" w:cs="Arial"/>
          <w:color w:val="000000"/>
          <w:sz w:val="20"/>
          <w:szCs w:val="20"/>
        </w:rPr>
        <w:t xml:space="preserve">Will ask last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years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organiser. Setting a deadline… . Wanting to clarify on what times…</w:t>
      </w:r>
    </w:p>
    <w:p w14:paraId="3CB5DA7F" w14:textId="77777777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BAE1A2D" w14:textId="3AC41952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RC: </w:t>
      </w:r>
      <w:r>
        <w:rPr>
          <w:rFonts w:ascii="Helvetica" w:hAnsi="Helvetica" w:cs="Arial"/>
          <w:color w:val="000000"/>
          <w:sz w:val="20"/>
          <w:szCs w:val="20"/>
        </w:rPr>
        <w:t xml:space="preserve">Will there be a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liscencing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issue?</w:t>
      </w:r>
    </w:p>
    <w:p w14:paraId="3F91EDE9" w14:textId="77777777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BB608DE" w14:textId="0E35EEE7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DW: </w:t>
      </w:r>
      <w:r>
        <w:rPr>
          <w:rFonts w:ascii="Helvetica" w:hAnsi="Helvetica" w:cs="Arial"/>
          <w:color w:val="000000"/>
          <w:sz w:val="20"/>
          <w:szCs w:val="20"/>
        </w:rPr>
        <w:t xml:space="preserve">We can extend the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liscencing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and etc…</w:t>
      </w:r>
    </w:p>
    <w:p w14:paraId="6BF805CA" w14:textId="77777777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138D93F" w14:textId="32740BD5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RC: </w:t>
      </w:r>
      <w:r>
        <w:rPr>
          <w:rFonts w:ascii="Helvetica" w:hAnsi="Helvetica" w:cs="Arial"/>
          <w:color w:val="000000"/>
          <w:sz w:val="20"/>
          <w:szCs w:val="20"/>
        </w:rPr>
        <w:t xml:space="preserve">Trevs Day vibe will be changing a </w:t>
      </w:r>
      <w:proofErr w:type="gramStart"/>
      <w:r>
        <w:rPr>
          <w:rFonts w:ascii="Helvetica" w:hAnsi="Helvetica" w:cs="Arial"/>
          <w:color w:val="000000"/>
          <w:sz w:val="20"/>
          <w:szCs w:val="20"/>
        </w:rPr>
        <w:t>bit</w:t>
      </w:r>
      <w:proofErr w:type="gramEnd"/>
      <w:r>
        <w:rPr>
          <w:rFonts w:ascii="Helvetica" w:hAnsi="Helvetica" w:cs="Arial"/>
          <w:color w:val="000000"/>
          <w:sz w:val="20"/>
          <w:szCs w:val="20"/>
        </w:rPr>
        <w:t xml:space="preserve"> and the vibes of each day should be different enough.</w:t>
      </w:r>
    </w:p>
    <w:p w14:paraId="1BCFE12B" w14:textId="77777777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816BC65" w14:textId="32A808BA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LZ: </w:t>
      </w:r>
      <w:r>
        <w:rPr>
          <w:rFonts w:ascii="Helvetica" w:hAnsi="Helvetica" w:cs="Arial"/>
          <w:color w:val="000000"/>
          <w:sz w:val="20"/>
          <w:szCs w:val="20"/>
        </w:rPr>
        <w:t>Good that last year the event went into unhinged – partnership last year – should do this again.</w:t>
      </w:r>
    </w:p>
    <w:p w14:paraId="4F371632" w14:textId="77777777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088D8CF" w14:textId="1D6CEAE6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DW: </w:t>
      </w:r>
      <w:r>
        <w:rPr>
          <w:rFonts w:ascii="Helvetica" w:hAnsi="Helvetica" w:cs="Arial"/>
          <w:color w:val="000000"/>
          <w:sz w:val="20"/>
          <w:szCs w:val="20"/>
        </w:rPr>
        <w:t xml:space="preserve">Need an option for both clubbing and non-clubbing </w:t>
      </w:r>
    </w:p>
    <w:p w14:paraId="1978A84C" w14:textId="7631704B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76732F0" w14:textId="5B14F102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AH: </w:t>
      </w:r>
      <w:r>
        <w:rPr>
          <w:rFonts w:ascii="Helvetica" w:hAnsi="Helvetica" w:cs="Arial"/>
          <w:color w:val="000000"/>
          <w:sz w:val="20"/>
          <w:szCs w:val="20"/>
        </w:rPr>
        <w:t xml:space="preserve">Say this goes ahead in college, who does it go through for approval. CB, if it involves some of the JCR budget… </w:t>
      </w:r>
    </w:p>
    <w:p w14:paraId="2B364FFD" w14:textId="77777777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7E32AB3" w14:textId="166310F8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CB: </w:t>
      </w:r>
      <w:r>
        <w:rPr>
          <w:rFonts w:ascii="Helvetica" w:hAnsi="Helvetica" w:cs="Arial"/>
          <w:color w:val="000000"/>
          <w:sz w:val="20"/>
          <w:szCs w:val="20"/>
        </w:rPr>
        <w:t>Will have a better idea later on of how we are looking financially</w:t>
      </w:r>
    </w:p>
    <w:p w14:paraId="0C4ECD10" w14:textId="77777777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A8FCF60" w14:textId="01C1EA54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DW: </w:t>
      </w:r>
      <w:r>
        <w:rPr>
          <w:rFonts w:ascii="Helvetica" w:hAnsi="Helvetica" w:cs="Arial"/>
          <w:color w:val="000000"/>
          <w:sz w:val="20"/>
          <w:szCs w:val="20"/>
        </w:rPr>
        <w:t>We have time to approach different colleges</w:t>
      </w:r>
    </w:p>
    <w:p w14:paraId="52DC9C3C" w14:textId="77777777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3D62911" w14:textId="693239B7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BS: </w:t>
      </w:r>
      <w:r>
        <w:rPr>
          <w:rFonts w:ascii="Helvetica" w:hAnsi="Helvetica" w:cs="Arial"/>
          <w:color w:val="000000"/>
          <w:sz w:val="20"/>
          <w:szCs w:val="20"/>
        </w:rPr>
        <w:t>I think we have the best space</w:t>
      </w:r>
    </w:p>
    <w:p w14:paraId="2B6DB33E" w14:textId="77777777" w:rsid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9B5FAC8" w14:textId="690C6F6C" w:rsidR="00034BD8" w:rsidRPr="00034BD8" w:rsidRDefault="00034BD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IS: </w:t>
      </w:r>
      <w:r>
        <w:rPr>
          <w:rFonts w:ascii="Helvetica" w:hAnsi="Helvetica" w:cs="Arial"/>
          <w:color w:val="000000"/>
          <w:sz w:val="20"/>
          <w:szCs w:val="20"/>
        </w:rPr>
        <w:t>Would love if it was passed around each college every year</w:t>
      </w:r>
    </w:p>
    <w:p w14:paraId="2F1975EE" w14:textId="77777777" w:rsidR="00F923C3" w:rsidRPr="00F923C3" w:rsidRDefault="00F92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7734984" w14:textId="2A18D6EE" w:rsidR="00F923C3" w:rsidRPr="00F923C3" w:rsidRDefault="00193469" w:rsidP="00F923C3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="00F923C3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 w:rsidR="00506324">
        <w:rPr>
          <w:rFonts w:ascii="Helvetica" w:hAnsi="Helvetica" w:cs="Arial"/>
          <w:b/>
          <w:bCs/>
          <w:color w:val="000000"/>
          <w:sz w:val="20"/>
          <w:szCs w:val="20"/>
        </w:rPr>
        <w:t>2</w:t>
      </w:r>
      <w:r w:rsidR="00F923C3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 w:rsidR="003D3782">
        <w:rPr>
          <w:rFonts w:ascii="Helvetica" w:hAnsi="Helvetica" w:cs="Arial"/>
          <w:b/>
          <w:bCs/>
          <w:color w:val="000000"/>
          <w:sz w:val="20"/>
          <w:szCs w:val="20"/>
        </w:rPr>
        <w:t>Winter Ball</w:t>
      </w:r>
    </w:p>
    <w:p w14:paraId="0D542F3D" w14:textId="77777777" w:rsidR="00F923C3" w:rsidRPr="00F923C3" w:rsidRDefault="00F923C3" w:rsidP="00F923C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074AF3B" w14:textId="4FA68618" w:rsidR="00F923C3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RC: </w:t>
      </w:r>
      <w:r>
        <w:rPr>
          <w:rFonts w:ascii="Helvetica" w:hAnsi="Helvetica" w:cs="Arial"/>
          <w:color w:val="000000"/>
          <w:sz w:val="20"/>
          <w:szCs w:val="20"/>
        </w:rPr>
        <w:t xml:space="preserve">At an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impass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at the moment – contracts to be read over and etc…</w:t>
      </w:r>
    </w:p>
    <w:p w14:paraId="58893F08" w14:textId="77777777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CD8897D" w14:textId="179AD108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CB: </w:t>
      </w:r>
      <w:r>
        <w:rPr>
          <w:rFonts w:ascii="Helvetica" w:hAnsi="Helvetica" w:cs="Arial"/>
          <w:color w:val="000000"/>
          <w:sz w:val="20"/>
          <w:szCs w:val="20"/>
        </w:rPr>
        <w:t>Capacity is a bit low at this new venue – especially compared to Trevs</w:t>
      </w:r>
    </w:p>
    <w:p w14:paraId="46716261" w14:textId="77777777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A08B7ED" w14:textId="2916FA7F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DW: </w:t>
      </w:r>
      <w:r>
        <w:rPr>
          <w:rFonts w:ascii="Helvetica" w:hAnsi="Helvetica" w:cs="Arial"/>
          <w:color w:val="000000"/>
          <w:sz w:val="20"/>
          <w:szCs w:val="20"/>
        </w:rPr>
        <w:t>How do you fairly limit tickets?</w:t>
      </w:r>
    </w:p>
    <w:p w14:paraId="6F50C06E" w14:textId="77777777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6E47FB6" w14:textId="1DA2B379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CB: </w:t>
      </w:r>
      <w:r>
        <w:rPr>
          <w:rFonts w:ascii="Helvetica" w:hAnsi="Helvetica" w:cs="Arial"/>
          <w:color w:val="000000"/>
          <w:sz w:val="20"/>
          <w:szCs w:val="20"/>
        </w:rPr>
        <w:t>We have 300 freshers and also returners…</w:t>
      </w:r>
    </w:p>
    <w:p w14:paraId="7D4F4C64" w14:textId="77777777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F3E4ACD" w14:textId="0358AC1C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RC: </w:t>
      </w:r>
      <w:r>
        <w:rPr>
          <w:rFonts w:ascii="Helvetica" w:hAnsi="Helvetica" w:cs="Arial"/>
          <w:color w:val="000000"/>
          <w:sz w:val="20"/>
          <w:szCs w:val="20"/>
        </w:rPr>
        <w:t>The issue is finding somewhere that can fit capacity.</w:t>
      </w:r>
    </w:p>
    <w:p w14:paraId="5F3ADF75" w14:textId="77777777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51B6C2D" w14:textId="50CC3BE9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CB: </w:t>
      </w:r>
      <w:r>
        <w:rPr>
          <w:rFonts w:ascii="Helvetica" w:hAnsi="Helvetica" w:cs="Arial"/>
          <w:color w:val="000000"/>
          <w:sz w:val="20"/>
          <w:szCs w:val="20"/>
        </w:rPr>
        <w:t>Good to have current venue in back pocket? Doing Winter Ball internally not good.</w:t>
      </w:r>
    </w:p>
    <w:p w14:paraId="4E6CB9E0" w14:textId="77777777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E44A9F6" w14:textId="4799726B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BS: </w:t>
      </w:r>
      <w:r>
        <w:rPr>
          <w:rFonts w:ascii="Helvetica" w:hAnsi="Helvetica" w:cs="Arial"/>
          <w:color w:val="000000"/>
          <w:sz w:val="20"/>
          <w:szCs w:val="20"/>
        </w:rPr>
        <w:t>Could run it as a test event.</w:t>
      </w:r>
    </w:p>
    <w:p w14:paraId="4FB9728D" w14:textId="77777777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39E6F45" w14:textId="5658ECEE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CB: </w:t>
      </w:r>
      <w:r>
        <w:rPr>
          <w:rFonts w:ascii="Helvetica" w:hAnsi="Helvetica" w:cs="Arial"/>
          <w:color w:val="000000"/>
          <w:sz w:val="20"/>
          <w:szCs w:val="20"/>
        </w:rPr>
        <w:t xml:space="preserve">Was supposed to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orginally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but we have had more complications now.</w:t>
      </w:r>
    </w:p>
    <w:p w14:paraId="385FF8FC" w14:textId="77777777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6639B73" w14:textId="18DC6BBF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RC: </w:t>
      </w:r>
      <w:r>
        <w:rPr>
          <w:rFonts w:ascii="Helvetica" w:hAnsi="Helvetica" w:cs="Arial"/>
          <w:color w:val="000000"/>
          <w:sz w:val="20"/>
          <w:szCs w:val="20"/>
        </w:rPr>
        <w:t xml:space="preserve">At the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momemt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180 capacity, £750.</w:t>
      </w:r>
    </w:p>
    <w:p w14:paraId="34A48C55" w14:textId="77777777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1F5A929" w14:textId="7ABDEDCE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CB: </w:t>
      </w:r>
      <w:r>
        <w:rPr>
          <w:rFonts w:ascii="Helvetica" w:hAnsi="Helvetica" w:cs="Arial"/>
          <w:color w:val="000000"/>
          <w:sz w:val="20"/>
          <w:szCs w:val="20"/>
        </w:rPr>
        <w:t>Does this include band and staff?</w:t>
      </w:r>
      <w:r>
        <w:rPr>
          <w:rFonts w:ascii="Helvetica" w:hAnsi="Helvetica" w:cs="Arial"/>
          <w:color w:val="000000"/>
          <w:sz w:val="20"/>
          <w:szCs w:val="20"/>
        </w:rPr>
        <w:br/>
      </w:r>
    </w:p>
    <w:p w14:paraId="66F12C39" w14:textId="77136CC6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lastRenderedPageBreak/>
        <w:t xml:space="preserve">RC: </w:t>
      </w:r>
      <w:r>
        <w:rPr>
          <w:rFonts w:ascii="Helvetica" w:hAnsi="Helvetica" w:cs="Arial"/>
          <w:color w:val="000000"/>
          <w:sz w:val="20"/>
          <w:szCs w:val="20"/>
        </w:rPr>
        <w:t>Unsure.</w:t>
      </w:r>
    </w:p>
    <w:p w14:paraId="34619CC7" w14:textId="77777777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1B95B3D" w14:textId="021EB2D6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Can I have a range of numbers that is ideal?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250-300. </w:t>
      </w:r>
    </w:p>
    <w:p w14:paraId="3FB6190E" w14:textId="77777777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b/>
          <w:bCs/>
          <w:color w:val="000000"/>
          <w:sz w:val="20"/>
          <w:szCs w:val="20"/>
        </w:rPr>
      </w:pPr>
    </w:p>
    <w:p w14:paraId="446EE6FA" w14:textId="721E00D9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BS: </w:t>
      </w:r>
      <w:r>
        <w:rPr>
          <w:rFonts w:ascii="Helvetica" w:hAnsi="Helvetica" w:cs="Arial"/>
          <w:color w:val="000000"/>
          <w:sz w:val="20"/>
          <w:szCs w:val="20"/>
        </w:rPr>
        <w:t>What is capacity at the Radison?</w:t>
      </w:r>
      <w:r>
        <w:rPr>
          <w:rFonts w:ascii="Helvetica" w:hAnsi="Helvetica" w:cs="Arial"/>
          <w:color w:val="000000"/>
          <w:sz w:val="20"/>
          <w:szCs w:val="20"/>
        </w:rPr>
        <w:br/>
      </w:r>
    </w:p>
    <w:p w14:paraId="795F98FB" w14:textId="1130C9E3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DW: </w:t>
      </w:r>
      <w:r>
        <w:rPr>
          <w:rFonts w:ascii="Helvetica" w:hAnsi="Helvetica" w:cs="Arial"/>
          <w:color w:val="000000"/>
          <w:sz w:val="20"/>
          <w:szCs w:val="20"/>
        </w:rPr>
        <w:t xml:space="preserve">220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ish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>.</w:t>
      </w:r>
    </w:p>
    <w:p w14:paraId="645F82B9" w14:textId="77777777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FD7088C" w14:textId="388BE309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CB: </w:t>
      </w:r>
      <w:r>
        <w:rPr>
          <w:rFonts w:ascii="Helvetica" w:hAnsi="Helvetica" w:cs="Arial"/>
          <w:color w:val="000000"/>
          <w:sz w:val="20"/>
          <w:szCs w:val="20"/>
        </w:rPr>
        <w:t xml:space="preserve">Original plans upheaved recently – so hard. Try and get back to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Ramside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>.</w:t>
      </w:r>
    </w:p>
    <w:p w14:paraId="158536D8" w14:textId="77777777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693C5AB" w14:textId="38301AA7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DW: </w:t>
      </w:r>
      <w:r>
        <w:rPr>
          <w:rFonts w:ascii="Helvetica" w:hAnsi="Helvetica" w:cs="Arial"/>
          <w:color w:val="000000"/>
          <w:sz w:val="20"/>
          <w:szCs w:val="20"/>
        </w:rPr>
        <w:t>Stephenson had it there last – good venue.</w:t>
      </w:r>
    </w:p>
    <w:p w14:paraId="1CC8C608" w14:textId="77777777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555E2B6" w14:textId="3166143B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BS: </w:t>
      </w:r>
      <w:r>
        <w:rPr>
          <w:rFonts w:ascii="Helvetica" w:hAnsi="Helvetica" w:cs="Arial"/>
          <w:color w:val="000000"/>
          <w:sz w:val="20"/>
          <w:szCs w:val="20"/>
        </w:rPr>
        <w:t>Do we need coaches? How far is this?</w:t>
      </w:r>
    </w:p>
    <w:p w14:paraId="3C6A6D21" w14:textId="77777777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707EAA1" w14:textId="699F0C63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DW: </w:t>
      </w:r>
      <w:r>
        <w:rPr>
          <w:rFonts w:ascii="Helvetica" w:hAnsi="Helvetica" w:cs="Arial"/>
          <w:color w:val="000000"/>
          <w:sz w:val="20"/>
          <w:szCs w:val="20"/>
        </w:rPr>
        <w:t xml:space="preserve">Not too far – ten minutes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ish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drive.</w:t>
      </w:r>
    </w:p>
    <w:p w14:paraId="603DF4FF" w14:textId="77777777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AA3A030" w14:textId="718F7E99" w:rsidR="003D3782" w:rsidRDefault="003D37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RC: </w:t>
      </w:r>
      <w:r>
        <w:rPr>
          <w:rFonts w:ascii="Helvetica" w:hAnsi="Helvetica" w:cs="Arial"/>
          <w:color w:val="000000"/>
          <w:sz w:val="20"/>
          <w:szCs w:val="20"/>
        </w:rPr>
        <w:t xml:space="preserve">Book out Castle? </w:t>
      </w:r>
    </w:p>
    <w:p w14:paraId="24468A8E" w14:textId="77777777" w:rsidR="001646CC" w:rsidRDefault="001646C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988A27C" w14:textId="28318715" w:rsidR="001646CC" w:rsidRDefault="001646C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CB: </w:t>
      </w:r>
      <w:r>
        <w:rPr>
          <w:rFonts w:ascii="Helvetica" w:hAnsi="Helvetica" w:cs="Arial"/>
          <w:color w:val="000000"/>
          <w:sz w:val="20"/>
          <w:szCs w:val="20"/>
        </w:rPr>
        <w:t>Within college is the very back-up.</w:t>
      </w:r>
    </w:p>
    <w:p w14:paraId="2681E459" w14:textId="77777777" w:rsidR="001646CC" w:rsidRDefault="001646C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1241EE5" w14:textId="44CBEC77" w:rsidR="001646CC" w:rsidRDefault="001646C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RC: </w:t>
      </w:r>
      <w:r>
        <w:rPr>
          <w:rFonts w:ascii="Helvetica" w:hAnsi="Helvetica" w:cs="Arial"/>
          <w:color w:val="000000"/>
          <w:sz w:val="20"/>
          <w:szCs w:val="20"/>
        </w:rPr>
        <w:t>Really don’t want to – if so, would have to go very deep with decorations.</w:t>
      </w:r>
    </w:p>
    <w:p w14:paraId="25D8621F" w14:textId="77777777" w:rsidR="001646CC" w:rsidRDefault="001646C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C93827E" w14:textId="0EF9F690" w:rsidR="001646CC" w:rsidRDefault="001646C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CB: </w:t>
      </w:r>
      <w:r>
        <w:rPr>
          <w:rFonts w:ascii="Helvetica" w:hAnsi="Helvetica" w:cs="Arial"/>
          <w:color w:val="000000"/>
          <w:sz w:val="20"/>
          <w:szCs w:val="20"/>
        </w:rPr>
        <w:t>61’s better with limited capacity.</w:t>
      </w:r>
    </w:p>
    <w:p w14:paraId="7FE660DA" w14:textId="77777777" w:rsidR="001646CC" w:rsidRDefault="001646C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34994A0" w14:textId="417B8C46" w:rsidR="001646CC" w:rsidRDefault="001646C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RC: </w:t>
      </w:r>
      <w:r>
        <w:rPr>
          <w:rFonts w:ascii="Helvetica" w:hAnsi="Helvetica" w:cs="Arial"/>
          <w:color w:val="000000"/>
          <w:sz w:val="20"/>
          <w:szCs w:val="20"/>
        </w:rPr>
        <w:t>What is the absolute limit?</w:t>
      </w:r>
      <w:r>
        <w:rPr>
          <w:rFonts w:ascii="Helvetica" w:hAnsi="Helvetica" w:cs="Arial"/>
          <w:color w:val="000000"/>
          <w:sz w:val="20"/>
          <w:szCs w:val="20"/>
        </w:rPr>
        <w:br/>
      </w:r>
    </w:p>
    <w:p w14:paraId="7C829F20" w14:textId="1D2873F5" w:rsidR="001646CC" w:rsidRDefault="001646C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BS: </w:t>
      </w:r>
      <w:r>
        <w:rPr>
          <w:rFonts w:ascii="Helvetica" w:hAnsi="Helvetica" w:cs="Arial"/>
          <w:color w:val="000000"/>
          <w:sz w:val="20"/>
          <w:szCs w:val="20"/>
        </w:rPr>
        <w:t>Limited capacity – can sell out.</w:t>
      </w:r>
    </w:p>
    <w:p w14:paraId="6066CE21" w14:textId="77777777" w:rsidR="001646CC" w:rsidRDefault="001646C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13669C9" w14:textId="5609E7E0" w:rsidR="001646CC" w:rsidRDefault="001646C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RC: </w:t>
      </w:r>
      <w:proofErr w:type="gramStart"/>
      <w:r>
        <w:rPr>
          <w:rFonts w:ascii="Helvetica" w:hAnsi="Helvetica" w:cs="Arial"/>
          <w:color w:val="000000"/>
          <w:sz w:val="20"/>
          <w:szCs w:val="20"/>
        </w:rPr>
        <w:t>Yes, and</w:t>
      </w:r>
      <w:proofErr w:type="gramEnd"/>
      <w:r>
        <w:rPr>
          <w:rFonts w:ascii="Helvetica" w:hAnsi="Helvetica" w:cs="Arial"/>
          <w:color w:val="000000"/>
          <w:sz w:val="20"/>
          <w:szCs w:val="20"/>
        </w:rPr>
        <w:t xml:space="preserve"> generates excitement for future years.</w:t>
      </w:r>
    </w:p>
    <w:p w14:paraId="174A54F4" w14:textId="77777777" w:rsidR="001646CC" w:rsidRDefault="001646C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423B968" w14:textId="6024F8D9" w:rsidR="001646CC" w:rsidRDefault="001646C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BS: </w:t>
      </w:r>
      <w:r>
        <w:rPr>
          <w:rFonts w:ascii="Helvetica" w:hAnsi="Helvetica" w:cs="Arial"/>
          <w:color w:val="000000"/>
          <w:sz w:val="20"/>
          <w:szCs w:val="20"/>
        </w:rPr>
        <w:t xml:space="preserve">Action – if you can find somewhere better, great – if not, you can do the </w:t>
      </w:r>
      <w:proofErr w:type="gramStart"/>
      <w:r>
        <w:rPr>
          <w:rFonts w:ascii="Helvetica" w:hAnsi="Helvetica" w:cs="Arial"/>
          <w:color w:val="000000"/>
          <w:sz w:val="20"/>
          <w:szCs w:val="20"/>
        </w:rPr>
        <w:t>180 capacity</w:t>
      </w:r>
      <w:proofErr w:type="gramEnd"/>
      <w:r>
        <w:rPr>
          <w:rFonts w:ascii="Helvetica" w:hAnsi="Helvetica" w:cs="Arial"/>
          <w:color w:val="000000"/>
          <w:sz w:val="20"/>
          <w:szCs w:val="20"/>
        </w:rPr>
        <w:t xml:space="preserve"> max one.</w:t>
      </w:r>
    </w:p>
    <w:p w14:paraId="06BA35E7" w14:textId="77777777" w:rsidR="001646CC" w:rsidRDefault="001646C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C598D5D" w14:textId="68659B26" w:rsidR="001646CC" w:rsidRDefault="001646C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DW: </w:t>
      </w:r>
      <w:r>
        <w:rPr>
          <w:rFonts w:ascii="Helvetica" w:hAnsi="Helvetica" w:cs="Arial"/>
          <w:color w:val="000000"/>
          <w:sz w:val="20"/>
          <w:szCs w:val="20"/>
        </w:rPr>
        <w:t>Holding externally, more likely to get other years than just freshers.</w:t>
      </w:r>
    </w:p>
    <w:p w14:paraId="535A8ADC" w14:textId="77777777" w:rsidR="001646CC" w:rsidRDefault="001646C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A2BD63A" w14:textId="1EEE12C9" w:rsidR="001646CC" w:rsidRPr="001646CC" w:rsidRDefault="001646C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CB: </w:t>
      </w:r>
      <w:r>
        <w:rPr>
          <w:rFonts w:ascii="Helvetica" w:hAnsi="Helvetica" w:cs="Arial"/>
          <w:color w:val="000000"/>
          <w:sz w:val="20"/>
          <w:szCs w:val="20"/>
        </w:rPr>
        <w:t xml:space="preserve">Best option, bigger capacity. If not, send current contract to college/legal for approval. </w:t>
      </w:r>
    </w:p>
    <w:p w14:paraId="761A3492" w14:textId="77777777" w:rsidR="00F923C3" w:rsidRPr="00F923C3" w:rsidRDefault="00F92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63D2179" w14:textId="493EE600" w:rsidR="009055CA" w:rsidRPr="00F923C3" w:rsidRDefault="00193469" w:rsidP="00161F2B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ANY OTHER BUSINESS:</w:t>
      </w:r>
    </w:p>
    <w:p w14:paraId="7239E490" w14:textId="77777777" w:rsidR="009055CA" w:rsidRPr="00F923C3" w:rsidRDefault="009055CA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28CA64D" w14:textId="29DB9DBA" w:rsidR="00532E2C" w:rsidRDefault="00034BD8">
      <w:pPr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bCs/>
          <w:sz w:val="20"/>
          <w:szCs w:val="20"/>
        </w:rPr>
        <w:t>AH</w:t>
      </w:r>
      <w:r w:rsidR="00193469">
        <w:rPr>
          <w:rFonts w:ascii="Helvetica" w:hAnsi="Helvetica" w:cs="Arial"/>
          <w:b/>
          <w:bCs/>
          <w:sz w:val="20"/>
          <w:szCs w:val="20"/>
        </w:rPr>
        <w:t>:</w:t>
      </w:r>
      <w:r>
        <w:rPr>
          <w:rFonts w:ascii="Helvetica" w:hAnsi="Helvetica" w:cs="Arial"/>
          <w:b/>
          <w:bCs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>Discussions about JCR Meetings and when they are happening – how many, spacing, etc.</w:t>
      </w:r>
    </w:p>
    <w:p w14:paraId="79FC8EC8" w14:textId="3D51A034" w:rsidR="00034BD8" w:rsidRDefault="00034BD8">
      <w:pPr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bCs/>
          <w:sz w:val="20"/>
          <w:szCs w:val="20"/>
        </w:rPr>
        <w:t xml:space="preserve">BS: </w:t>
      </w:r>
      <w:r>
        <w:rPr>
          <w:rFonts w:ascii="Helvetica" w:hAnsi="Helvetica" w:cs="Arial"/>
          <w:sz w:val="20"/>
          <w:szCs w:val="20"/>
        </w:rPr>
        <w:t>Don’t want them too close together or too far away.</w:t>
      </w:r>
    </w:p>
    <w:p w14:paraId="4B00428D" w14:textId="68695D4E" w:rsidR="00034BD8" w:rsidRDefault="00034BD8">
      <w:pPr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bCs/>
          <w:sz w:val="20"/>
          <w:szCs w:val="20"/>
        </w:rPr>
        <w:t xml:space="preserve">AH: </w:t>
      </w:r>
      <w:r>
        <w:rPr>
          <w:rFonts w:ascii="Helvetica" w:hAnsi="Helvetica" w:cs="Arial"/>
          <w:sz w:val="20"/>
          <w:szCs w:val="20"/>
        </w:rPr>
        <w:t>9</w:t>
      </w:r>
      <w:r w:rsidRPr="00034BD8">
        <w:rPr>
          <w:rFonts w:ascii="Helvetica" w:hAnsi="Helvetica" w:cs="Arial"/>
          <w:sz w:val="20"/>
          <w:szCs w:val="20"/>
          <w:vertAlign w:val="superscript"/>
        </w:rPr>
        <w:t>th</w:t>
      </w:r>
      <w:r>
        <w:rPr>
          <w:rFonts w:ascii="Helvetica" w:hAnsi="Helvetica" w:cs="Arial"/>
          <w:sz w:val="20"/>
          <w:szCs w:val="20"/>
        </w:rPr>
        <w:t xml:space="preserve"> November and one in December (provisionally 7</w:t>
      </w:r>
      <w:r w:rsidRPr="00034BD8">
        <w:rPr>
          <w:rFonts w:ascii="Helvetica" w:hAnsi="Helvetica" w:cs="Arial"/>
          <w:sz w:val="20"/>
          <w:szCs w:val="20"/>
          <w:vertAlign w:val="superscript"/>
        </w:rPr>
        <w:t>th</w:t>
      </w:r>
      <w:r>
        <w:rPr>
          <w:rFonts w:ascii="Helvetica" w:hAnsi="Helvetica" w:cs="Arial"/>
          <w:sz w:val="20"/>
          <w:szCs w:val="20"/>
        </w:rPr>
        <w:t xml:space="preserve"> December).</w:t>
      </w:r>
    </w:p>
    <w:p w14:paraId="045E746F" w14:textId="77777777" w:rsidR="003D3782" w:rsidRDefault="003D3782">
      <w:pPr>
        <w:rPr>
          <w:rFonts w:ascii="Helvetica" w:hAnsi="Helvetica" w:cs="Arial"/>
          <w:sz w:val="20"/>
          <w:szCs w:val="20"/>
        </w:rPr>
      </w:pPr>
    </w:p>
    <w:p w14:paraId="030DF85E" w14:textId="02097E38" w:rsidR="003D3782" w:rsidRDefault="003D3782">
      <w:pPr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bCs/>
          <w:sz w:val="20"/>
          <w:szCs w:val="20"/>
        </w:rPr>
        <w:t xml:space="preserve">AH: </w:t>
      </w:r>
      <w:r>
        <w:rPr>
          <w:rFonts w:ascii="Helvetica" w:hAnsi="Helvetica" w:cs="Arial"/>
          <w:sz w:val="20"/>
          <w:szCs w:val="20"/>
        </w:rPr>
        <w:t>With elections this year – hard to place them this year. Maybe doing a Tier 3 only election later on in term.</w:t>
      </w:r>
    </w:p>
    <w:p w14:paraId="61C04658" w14:textId="5DD22C1A" w:rsidR="003D3782" w:rsidRDefault="003D3782">
      <w:pPr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bCs/>
          <w:sz w:val="20"/>
          <w:szCs w:val="20"/>
        </w:rPr>
        <w:t xml:space="preserve">BS: </w:t>
      </w:r>
      <w:r>
        <w:rPr>
          <w:rFonts w:ascii="Helvetica" w:hAnsi="Helvetica" w:cs="Arial"/>
          <w:sz w:val="20"/>
          <w:szCs w:val="20"/>
        </w:rPr>
        <w:t xml:space="preserve">Last </w:t>
      </w:r>
      <w:proofErr w:type="spellStart"/>
      <w:r>
        <w:rPr>
          <w:rFonts w:ascii="Helvetica" w:hAnsi="Helvetica" w:cs="Arial"/>
          <w:sz w:val="20"/>
          <w:szCs w:val="20"/>
        </w:rPr>
        <w:t>weeks</w:t>
      </w:r>
      <w:proofErr w:type="spellEnd"/>
      <w:r>
        <w:rPr>
          <w:rFonts w:ascii="Helvetica" w:hAnsi="Helvetica" w:cs="Arial"/>
          <w:sz w:val="20"/>
          <w:szCs w:val="20"/>
        </w:rPr>
        <w:t xml:space="preserve"> election a bit too early – so will be better placed later on in term… No point holding tier 2/1s at the same time as </w:t>
      </w:r>
      <w:proofErr w:type="spellStart"/>
      <w:r>
        <w:rPr>
          <w:rFonts w:ascii="Helvetica" w:hAnsi="Helvetica" w:cs="Arial"/>
          <w:sz w:val="20"/>
          <w:szCs w:val="20"/>
        </w:rPr>
        <w:t>turn over</w:t>
      </w:r>
      <w:proofErr w:type="spellEnd"/>
      <w:r>
        <w:rPr>
          <w:rFonts w:ascii="Helvetica" w:hAnsi="Helvetica" w:cs="Arial"/>
          <w:sz w:val="20"/>
          <w:szCs w:val="20"/>
        </w:rPr>
        <w:t xml:space="preserve"> is in February. </w:t>
      </w:r>
    </w:p>
    <w:p w14:paraId="42B9C8AE" w14:textId="77777777" w:rsidR="003D3782" w:rsidRDefault="003D3782">
      <w:pPr>
        <w:rPr>
          <w:rFonts w:ascii="Helvetica" w:hAnsi="Helvetica" w:cs="Arial"/>
          <w:sz w:val="20"/>
          <w:szCs w:val="20"/>
        </w:rPr>
      </w:pPr>
    </w:p>
    <w:p w14:paraId="0417C333" w14:textId="1E7AA552" w:rsidR="003D3782" w:rsidRPr="003D3782" w:rsidRDefault="003D3782">
      <w:pPr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bCs/>
          <w:sz w:val="20"/>
          <w:szCs w:val="20"/>
        </w:rPr>
        <w:t xml:space="preserve">DW: </w:t>
      </w:r>
      <w:r>
        <w:rPr>
          <w:rFonts w:ascii="Helvetica" w:hAnsi="Helvetica" w:cs="Arial"/>
          <w:sz w:val="20"/>
          <w:szCs w:val="20"/>
        </w:rPr>
        <w:t>Summer Ball – joint with other colleges? All agreed – yes!!</w:t>
      </w:r>
    </w:p>
    <w:p w14:paraId="5BBF7C1A" w14:textId="77777777" w:rsidR="003D3782" w:rsidRPr="003D3782" w:rsidRDefault="003D3782">
      <w:pPr>
        <w:rPr>
          <w:rFonts w:ascii="Helvetica" w:hAnsi="Helvetica" w:cs="Arial"/>
          <w:sz w:val="20"/>
          <w:szCs w:val="20"/>
        </w:rPr>
      </w:pPr>
    </w:p>
    <w:sectPr w:rsidR="003D3782" w:rsidRPr="003D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E7C3" w14:textId="77777777" w:rsidR="00474F69" w:rsidRDefault="00474F69" w:rsidP="00356BF1">
      <w:pPr>
        <w:spacing w:after="0" w:line="240" w:lineRule="auto"/>
      </w:pPr>
      <w:r>
        <w:separator/>
      </w:r>
    </w:p>
  </w:endnote>
  <w:endnote w:type="continuationSeparator" w:id="0">
    <w:p w14:paraId="189292A2" w14:textId="77777777" w:rsidR="00474F69" w:rsidRDefault="00474F69" w:rsidP="0035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82DE" w14:textId="77777777" w:rsidR="00474F69" w:rsidRDefault="00474F69" w:rsidP="00356BF1">
      <w:pPr>
        <w:spacing w:after="0" w:line="240" w:lineRule="auto"/>
      </w:pPr>
      <w:r>
        <w:separator/>
      </w:r>
    </w:p>
  </w:footnote>
  <w:footnote w:type="continuationSeparator" w:id="0">
    <w:p w14:paraId="393B6918" w14:textId="77777777" w:rsidR="00474F69" w:rsidRDefault="00474F69" w:rsidP="00356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4AA"/>
    <w:multiLevelType w:val="hybridMultilevel"/>
    <w:tmpl w:val="A224DA30"/>
    <w:lvl w:ilvl="0" w:tplc="9F4A6AB8">
      <w:start w:val="14"/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22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2C"/>
    <w:rsid w:val="0002331C"/>
    <w:rsid w:val="00034BD8"/>
    <w:rsid w:val="0006635D"/>
    <w:rsid w:val="0009406D"/>
    <w:rsid w:val="000A2229"/>
    <w:rsid w:val="000A2A6B"/>
    <w:rsid w:val="000A5881"/>
    <w:rsid w:val="000C77CB"/>
    <w:rsid w:val="000D3550"/>
    <w:rsid w:val="00132409"/>
    <w:rsid w:val="00134775"/>
    <w:rsid w:val="001527F3"/>
    <w:rsid w:val="001646CC"/>
    <w:rsid w:val="00192646"/>
    <w:rsid w:val="00193469"/>
    <w:rsid w:val="001A6562"/>
    <w:rsid w:val="001C51D9"/>
    <w:rsid w:val="001C6DB5"/>
    <w:rsid w:val="001D508C"/>
    <w:rsid w:val="001F3FF0"/>
    <w:rsid w:val="00224A9D"/>
    <w:rsid w:val="00275E20"/>
    <w:rsid w:val="00302A71"/>
    <w:rsid w:val="00345EF0"/>
    <w:rsid w:val="00354C2E"/>
    <w:rsid w:val="00356BF1"/>
    <w:rsid w:val="0035760A"/>
    <w:rsid w:val="00391E7E"/>
    <w:rsid w:val="003C61FE"/>
    <w:rsid w:val="003D3782"/>
    <w:rsid w:val="003D5F38"/>
    <w:rsid w:val="00425C13"/>
    <w:rsid w:val="00451ACD"/>
    <w:rsid w:val="0046745C"/>
    <w:rsid w:val="004704EA"/>
    <w:rsid w:val="004733CA"/>
    <w:rsid w:val="00474F69"/>
    <w:rsid w:val="00485FAA"/>
    <w:rsid w:val="004A4863"/>
    <w:rsid w:val="004A5B0B"/>
    <w:rsid w:val="004B4AD7"/>
    <w:rsid w:val="004B5FE2"/>
    <w:rsid w:val="004E0A52"/>
    <w:rsid w:val="004E0B9E"/>
    <w:rsid w:val="00506324"/>
    <w:rsid w:val="00513685"/>
    <w:rsid w:val="00526E2E"/>
    <w:rsid w:val="00527735"/>
    <w:rsid w:val="00532B90"/>
    <w:rsid w:val="00532E2C"/>
    <w:rsid w:val="005970FD"/>
    <w:rsid w:val="00597D05"/>
    <w:rsid w:val="005C53C3"/>
    <w:rsid w:val="005C7CEA"/>
    <w:rsid w:val="00610AFF"/>
    <w:rsid w:val="00624186"/>
    <w:rsid w:val="0062643B"/>
    <w:rsid w:val="00632B33"/>
    <w:rsid w:val="006368BB"/>
    <w:rsid w:val="0065014B"/>
    <w:rsid w:val="006C7E2C"/>
    <w:rsid w:val="006E08AB"/>
    <w:rsid w:val="006F7FD7"/>
    <w:rsid w:val="00715B67"/>
    <w:rsid w:val="00844A6B"/>
    <w:rsid w:val="00865467"/>
    <w:rsid w:val="00873551"/>
    <w:rsid w:val="008A0A6D"/>
    <w:rsid w:val="008A7E15"/>
    <w:rsid w:val="008C48F1"/>
    <w:rsid w:val="009055CA"/>
    <w:rsid w:val="00906950"/>
    <w:rsid w:val="009154E3"/>
    <w:rsid w:val="009206CC"/>
    <w:rsid w:val="00931F14"/>
    <w:rsid w:val="00966DD4"/>
    <w:rsid w:val="009C3365"/>
    <w:rsid w:val="00A1672B"/>
    <w:rsid w:val="00A26FCB"/>
    <w:rsid w:val="00A6128E"/>
    <w:rsid w:val="00AF1085"/>
    <w:rsid w:val="00AF2B1A"/>
    <w:rsid w:val="00B52362"/>
    <w:rsid w:val="00B8121F"/>
    <w:rsid w:val="00BC0FAD"/>
    <w:rsid w:val="00BE2148"/>
    <w:rsid w:val="00BE3AB5"/>
    <w:rsid w:val="00BE4C94"/>
    <w:rsid w:val="00BF718D"/>
    <w:rsid w:val="00C33655"/>
    <w:rsid w:val="00C8250B"/>
    <w:rsid w:val="00C86EC5"/>
    <w:rsid w:val="00C9775A"/>
    <w:rsid w:val="00CA10B3"/>
    <w:rsid w:val="00CB03BD"/>
    <w:rsid w:val="00CB5BC6"/>
    <w:rsid w:val="00CD6750"/>
    <w:rsid w:val="00CE25C4"/>
    <w:rsid w:val="00D12B22"/>
    <w:rsid w:val="00D60538"/>
    <w:rsid w:val="00D61A29"/>
    <w:rsid w:val="00D751B2"/>
    <w:rsid w:val="00D833A7"/>
    <w:rsid w:val="00DA12D9"/>
    <w:rsid w:val="00DA42C8"/>
    <w:rsid w:val="00DE2A17"/>
    <w:rsid w:val="00DE5236"/>
    <w:rsid w:val="00DE5B88"/>
    <w:rsid w:val="00DF63F8"/>
    <w:rsid w:val="00E136A6"/>
    <w:rsid w:val="00E20B90"/>
    <w:rsid w:val="00E408A5"/>
    <w:rsid w:val="00E40D48"/>
    <w:rsid w:val="00E65694"/>
    <w:rsid w:val="00EA093E"/>
    <w:rsid w:val="00F134FC"/>
    <w:rsid w:val="00F45C11"/>
    <w:rsid w:val="00F87DBD"/>
    <w:rsid w:val="00F919FD"/>
    <w:rsid w:val="00F923C3"/>
    <w:rsid w:val="00FA4DD7"/>
    <w:rsid w:val="00FD0312"/>
    <w:rsid w:val="00FE5649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47DC4"/>
  <w15:chartTrackingRefBased/>
  <w15:docId w15:val="{7FD58E0D-51B5-6040-B153-0D9CFF8F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owt-stl-title">
    <w:name w:val="qowt-stl-title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body">
    <w:name w:val="qowt-stl-body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owt-font4-helveticaneuelight">
    <w:name w:val="qowt-font4-helveticaneuelight"/>
    <w:basedOn w:val="DefaultParagraphFont"/>
    <w:rsid w:val="00532E2C"/>
  </w:style>
  <w:style w:type="paragraph" w:customStyle="1" w:styleId="qowt-stl-headerfooter">
    <w:name w:val="qowt-stl-headerfooter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owt-field">
    <w:name w:val="qowt-field"/>
    <w:basedOn w:val="DefaultParagraphFont"/>
    <w:rsid w:val="00532E2C"/>
  </w:style>
  <w:style w:type="paragraph" w:styleId="NormalWeb">
    <w:name w:val="Normal (Web)"/>
    <w:basedOn w:val="Normal"/>
    <w:uiPriority w:val="99"/>
    <w:semiHidden/>
    <w:unhideWhenUsed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6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BF1"/>
  </w:style>
  <w:style w:type="paragraph" w:styleId="Footer">
    <w:name w:val="footer"/>
    <w:basedOn w:val="Normal"/>
    <w:link w:val="FooterChar"/>
    <w:uiPriority w:val="99"/>
    <w:unhideWhenUsed/>
    <w:rsid w:val="00356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1047</Words>
  <Characters>5005</Characters>
  <Application>Microsoft Office Word</Application>
  <DocSecurity>0</DocSecurity>
  <Lines>217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SPARROW, CATRIN M. (Student)</dc:creator>
  <cp:keywords/>
  <dc:description/>
  <cp:lastModifiedBy>MARGERISON, SARAH E. (Student)</cp:lastModifiedBy>
  <cp:revision>3</cp:revision>
  <dcterms:created xsi:type="dcterms:W3CDTF">2026-01-30T14:13:00Z</dcterms:created>
  <dcterms:modified xsi:type="dcterms:W3CDTF">2026-02-28T20:19:00Z</dcterms:modified>
</cp:coreProperties>
</file>